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F47" w:rsidRDefault="00565F4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2" name="Рисунок 1" descr="67ee78efd4ebbe7afe9d7a0ae16c623a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2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8F6AC7" w:rsidRDefault="008F6AC7" w:rsidP="008F6AC7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8F6AC7" w:rsidRPr="009C03CA" w:rsidRDefault="008F6AC7" w:rsidP="008F6AC7">
      <w:pPr>
        <w:pStyle w:val="31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8F6AC7" w:rsidRPr="009C03CA" w:rsidRDefault="008F6AC7" w:rsidP="008F6AC7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F6AC7" w:rsidRDefault="008F6AC7" w:rsidP="008F6A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>, 202</w:t>
      </w:r>
      <w:r w:rsidR="00705662">
        <w:rPr>
          <w:rFonts w:ascii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8F6AC7" w:rsidRDefault="008F6AC7" w:rsidP="008F6A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705662">
        <w:rPr>
          <w:rFonts w:ascii="Times New Roman" w:eastAsia="Calibri" w:hAnsi="Times New Roman" w:cs="Times New Roman"/>
          <w:sz w:val="26"/>
          <w:szCs w:val="26"/>
        </w:rPr>
        <w:t>5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8F6AC7" w:rsidRDefault="008F6AC7" w:rsidP="008F6AC7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F6AC7" w:rsidRDefault="008F6AC7" w:rsidP="008F6AC7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8F6AC7" w:rsidRDefault="008F6AC7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br w:type="page"/>
      </w:r>
    </w:p>
    <w:p w:rsidR="008F6AC7" w:rsidRDefault="008F6AC7" w:rsidP="008F6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F6AC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950626907"/>
        <w:docPartObj>
          <w:docPartGallery w:val="Table of Contents"/>
          <w:docPartUnique/>
        </w:docPartObj>
      </w:sdtPr>
      <w:sdtContent>
        <w:p w:rsidR="00D06791" w:rsidRDefault="00D06791">
          <w:pPr>
            <w:pStyle w:val="a6"/>
          </w:pPr>
        </w:p>
        <w:p w:rsidR="00D06791" w:rsidRDefault="00DD220F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 w:rsidR="00D06791">
            <w:instrText xml:space="preserve"> TOC \o "1-3" \h \z \u </w:instrText>
          </w:r>
          <w:r>
            <w:fldChar w:fldCharType="separate"/>
          </w:r>
          <w:hyperlink w:anchor="_Toc201772693" w:history="1">
            <w:r w:rsidR="00D06791" w:rsidRPr="0080577B">
              <w:rPr>
                <w:rStyle w:val="a7"/>
                <w:rFonts w:ascii="Times New Roman" w:hAnsi="Times New Roman" w:cs="Times New Roman"/>
                <w:noProof/>
              </w:rPr>
              <w:t>1. ПАСПОРТ РАБОЧЕЙ ПРОГРАММЫ УЧЕБНОЙ ДИСЦИПЛИНЫ</w:t>
            </w:r>
            <w:r w:rsidR="00D067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06791">
              <w:rPr>
                <w:noProof/>
                <w:webHidden/>
              </w:rPr>
              <w:instrText xml:space="preserve"> PAGEREF _Toc201772693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0679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06791" w:rsidRDefault="00DD220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1772694" w:history="1">
            <w:r w:rsidR="00D06791" w:rsidRPr="0080577B">
              <w:rPr>
                <w:rStyle w:val="a7"/>
                <w:rFonts w:ascii="Times New Roman" w:hAnsi="Times New Roman" w:cs="Times New Roman"/>
                <w:noProof/>
              </w:rPr>
              <w:t>2. СТРУКТУРА И СОДЕРЖАНИЕ УЧЕБНОЙ ДИСЦИПЛИНЫ</w:t>
            </w:r>
            <w:r w:rsidR="00D067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06791">
              <w:rPr>
                <w:noProof/>
                <w:webHidden/>
              </w:rPr>
              <w:instrText xml:space="preserve"> PAGEREF _Toc201772694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067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06791" w:rsidRDefault="00DD220F" w:rsidP="00D06791">
          <w:pPr>
            <w:pStyle w:val="23"/>
            <w:tabs>
              <w:tab w:val="right" w:leader="dot" w:pos="9345"/>
            </w:tabs>
            <w:ind w:left="0"/>
            <w:rPr>
              <w:noProof/>
            </w:rPr>
          </w:pPr>
          <w:hyperlink w:anchor="_Toc201772695" w:history="1">
            <w:r w:rsidR="00D06791" w:rsidRPr="0080577B">
              <w:rPr>
                <w:rStyle w:val="a7"/>
                <w:rFonts w:ascii="Times New Roman" w:eastAsia="Calibri" w:hAnsi="Times New Roman" w:cs="Times New Roman"/>
                <w:noProof/>
              </w:rPr>
              <w:t xml:space="preserve">3. </w:t>
            </w:r>
            <w:r w:rsidR="00D06791" w:rsidRPr="0080577B">
              <w:rPr>
                <w:rStyle w:val="a7"/>
                <w:rFonts w:ascii="Times New Roman" w:hAnsi="Times New Roman" w:cs="Times New Roman"/>
                <w:noProof/>
              </w:rPr>
              <w:t>УСЛОВИЯ РЕАЛИЗАЦИИ ПРОГРАММЫ УЧЕБНОЙ ДИСЦИПЛИНЫ</w:t>
            </w:r>
            <w:r w:rsidR="00D067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06791">
              <w:rPr>
                <w:noProof/>
                <w:webHidden/>
              </w:rPr>
              <w:instrText xml:space="preserve"> PAGEREF _Toc201772695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0679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06791" w:rsidRDefault="00DD220F" w:rsidP="00D0679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1772697" w:history="1">
            <w:r w:rsidR="00D06791" w:rsidRPr="0080577B">
              <w:rPr>
                <w:rStyle w:val="a7"/>
                <w:rFonts w:ascii="Times New Roman" w:eastAsia="Calibri" w:hAnsi="Times New Roman" w:cs="Times New Roman"/>
                <w:noProof/>
              </w:rPr>
              <w:t>4.</w:t>
            </w:r>
            <w:r w:rsidR="00D06791" w:rsidRPr="0080577B">
              <w:rPr>
                <w:rStyle w:val="a7"/>
                <w:rFonts w:ascii="Times New Roman" w:hAnsi="Times New Roman" w:cs="Times New Roman"/>
                <w:noProof/>
              </w:rPr>
              <w:t>КОНТРОЛЬ И ОЦЕНКА РЕЗУЛЬТАТОВ ОСВОЕНИЯ УЧЕБНОЙ</w:t>
            </w:r>
          </w:hyperlink>
          <w:r w:rsidR="00D06791">
            <w:rPr>
              <w:rStyle w:val="a7"/>
              <w:noProof/>
            </w:rPr>
            <w:t xml:space="preserve"> </w:t>
          </w:r>
          <w:hyperlink w:anchor="_Toc201772698" w:history="1">
            <w:r w:rsidR="00D06791" w:rsidRPr="0080577B">
              <w:rPr>
                <w:rStyle w:val="a7"/>
                <w:rFonts w:ascii="Times New Roman" w:hAnsi="Times New Roman" w:cs="Times New Roman"/>
                <w:noProof/>
              </w:rPr>
              <w:t>ДИСЦИПЛИНЫ</w:t>
            </w:r>
            <w:r w:rsidR="00D0679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06791">
              <w:rPr>
                <w:noProof/>
                <w:webHidden/>
              </w:rPr>
              <w:instrText xml:space="preserve"> PAGEREF _Toc201772698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0679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06791" w:rsidRDefault="00DD220F">
          <w:r>
            <w:fldChar w:fldCharType="end"/>
          </w:r>
        </w:p>
      </w:sdtContent>
    </w:sdt>
    <w:p w:rsidR="008F6AC7" w:rsidRDefault="008F6AC7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8F6AC7" w:rsidRDefault="008F6AC7" w:rsidP="008F6AC7">
      <w:pPr>
        <w:pStyle w:val="1"/>
        <w:numPr>
          <w:ilvl w:val="0"/>
          <w:numId w:val="2"/>
        </w:numPr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Toc201600163"/>
      <w:bookmarkStart w:id="1" w:name="_Toc201605030"/>
      <w:bookmarkStart w:id="2" w:name="_Toc201609198"/>
      <w:bookmarkStart w:id="3" w:name="_Toc201772693"/>
      <w:r w:rsidRPr="008F6AC7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РАБОЧЕЙ ПРОГРАММЫ УЧЕБНОЙ ДИСЦИПЛИНЫ</w:t>
      </w:r>
      <w:bookmarkEnd w:id="0"/>
      <w:bookmarkEnd w:id="1"/>
      <w:bookmarkEnd w:id="2"/>
      <w:bookmarkEnd w:id="3"/>
    </w:p>
    <w:p w:rsidR="008F6AC7" w:rsidRPr="008F6AC7" w:rsidRDefault="008F6AC7" w:rsidP="008F6AC7">
      <w:pPr>
        <w:spacing w:after="0" w:line="240" w:lineRule="auto"/>
        <w:ind w:firstLine="567"/>
        <w:jc w:val="both"/>
      </w:pPr>
    </w:p>
    <w:p w:rsidR="008F6AC7" w:rsidRPr="008F6AC7" w:rsidRDefault="008F6AC7" w:rsidP="008F6AC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6AC7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8F6AC7" w:rsidRPr="008F6AC7" w:rsidRDefault="008F6AC7" w:rsidP="008F6AC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09.02.13</w:t>
      </w:r>
      <w:r w:rsidRPr="008F6AC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F6AC7">
        <w:rPr>
          <w:rFonts w:ascii="Times New Roman" w:hAnsi="Times New Roman" w:cs="Times New Roman"/>
          <w:sz w:val="26"/>
          <w:szCs w:val="26"/>
        </w:rPr>
        <w:t>Интеграция</w:t>
      </w:r>
      <w:r w:rsidRPr="008F6AC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F6AC7">
        <w:rPr>
          <w:rFonts w:ascii="Times New Roman" w:hAnsi="Times New Roman" w:cs="Times New Roman"/>
          <w:sz w:val="26"/>
          <w:szCs w:val="26"/>
        </w:rPr>
        <w:t>решений</w:t>
      </w:r>
      <w:r w:rsidRPr="008F6AC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8F6AC7">
        <w:rPr>
          <w:rFonts w:ascii="Times New Roman" w:hAnsi="Times New Roman" w:cs="Times New Roman"/>
          <w:sz w:val="26"/>
          <w:szCs w:val="26"/>
        </w:rPr>
        <w:t>с</w:t>
      </w:r>
      <w:r w:rsidRPr="008F6AC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8F6AC7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8F6AC7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8F6AC7">
        <w:rPr>
          <w:rFonts w:ascii="Times New Roman" w:hAnsi="Times New Roman" w:cs="Times New Roman"/>
          <w:sz w:val="26"/>
          <w:szCs w:val="26"/>
        </w:rPr>
        <w:t>скусственного</w:t>
      </w:r>
      <w:r w:rsidRPr="008F6AC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F6AC7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8F6AC7"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 w:rsidRPr="008F6AC7">
        <w:rPr>
          <w:rFonts w:ascii="Times New Roman" w:hAnsi="Times New Roman" w:cs="Times New Roman"/>
          <w:sz w:val="26"/>
          <w:szCs w:val="26"/>
        </w:rPr>
        <w:t>Информатика и вычислительная техника</w:t>
      </w:r>
      <w:r w:rsidRPr="008F6AC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F6AC7" w:rsidRPr="008F6AC7" w:rsidRDefault="008F6AC7" w:rsidP="008F6AC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8F6AC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F6AC7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 Профиль получаемого профессионального образования технологический.</w:t>
      </w:r>
    </w:p>
    <w:p w:rsidR="008F6AC7" w:rsidRPr="008F6AC7" w:rsidRDefault="008F6AC7" w:rsidP="008F6AC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F6AC7" w:rsidRPr="008F6AC7" w:rsidRDefault="008F6AC7" w:rsidP="008F6AC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8F6AC7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общепрофессиональный учебный цикл, </w:t>
      </w:r>
      <w:r w:rsidRPr="008F6AC7">
        <w:rPr>
          <w:rFonts w:ascii="Times New Roman" w:hAnsi="Times New Roman" w:cs="Times New Roman"/>
          <w:sz w:val="26"/>
          <w:szCs w:val="26"/>
        </w:rPr>
        <w:t>является обязательной учебной дисциплиной ФГОС СПО.</w:t>
      </w:r>
    </w:p>
    <w:p w:rsidR="008F6AC7" w:rsidRPr="008F6AC7" w:rsidRDefault="008F6AC7" w:rsidP="008F6AC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F6AC7" w:rsidRPr="008F6AC7" w:rsidRDefault="008F6AC7" w:rsidP="008F6AC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8F6AC7" w:rsidRDefault="008F6AC7" w:rsidP="008F6AC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</w:p>
    <w:p w:rsidR="008F6AC7" w:rsidRPr="008F6AC7" w:rsidRDefault="008F6AC7" w:rsidP="00E250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6AC7">
        <w:rPr>
          <w:rFonts w:ascii="Times New Roman" w:hAnsi="Times New Roman" w:cs="Times New Roman"/>
          <w:b/>
          <w:sz w:val="26"/>
          <w:szCs w:val="26"/>
        </w:rPr>
        <w:t xml:space="preserve">Владеть навыками: </w:t>
      </w:r>
    </w:p>
    <w:p w:rsidR="008F6AC7" w:rsidRPr="00E25073" w:rsidRDefault="008F6AC7" w:rsidP="00E250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 xml:space="preserve">− </w:t>
      </w:r>
      <w:r w:rsidRPr="00E25073">
        <w:rPr>
          <w:rFonts w:ascii="Times New Roman" w:hAnsi="Times New Roman" w:cs="Times New Roman"/>
          <w:sz w:val="26"/>
          <w:szCs w:val="26"/>
        </w:rPr>
        <w:t xml:space="preserve">администрирования сервера баз данных; </w:t>
      </w:r>
    </w:p>
    <w:p w:rsidR="008F6AC7" w:rsidRPr="00E25073" w:rsidRDefault="008F6AC7" w:rsidP="00E250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 xml:space="preserve">− </w:t>
      </w:r>
      <w:r w:rsidRPr="00E25073">
        <w:rPr>
          <w:rFonts w:ascii="Times New Roman" w:hAnsi="Times New Roman" w:cs="Times New Roman"/>
          <w:sz w:val="26"/>
          <w:szCs w:val="26"/>
        </w:rPr>
        <w:t>участия в администрировании отдельных</w:t>
      </w:r>
      <w:r w:rsidR="00E25073">
        <w:rPr>
          <w:rFonts w:ascii="Times New Roman" w:hAnsi="Times New Roman" w:cs="Times New Roman"/>
          <w:sz w:val="26"/>
          <w:szCs w:val="26"/>
        </w:rPr>
        <w:t xml:space="preserve"> </w:t>
      </w:r>
      <w:r w:rsidRPr="00E25073">
        <w:rPr>
          <w:rFonts w:ascii="Times New Roman" w:hAnsi="Times New Roman" w:cs="Times New Roman"/>
          <w:sz w:val="26"/>
          <w:szCs w:val="26"/>
        </w:rPr>
        <w:t>компонент серверов;</w:t>
      </w:r>
    </w:p>
    <w:p w:rsidR="008F6AC7" w:rsidRPr="00E25073" w:rsidRDefault="008F6AC7" w:rsidP="00E250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 xml:space="preserve">− </w:t>
      </w:r>
      <w:r w:rsidRPr="00E25073">
        <w:rPr>
          <w:rFonts w:ascii="Times New Roman" w:hAnsi="Times New Roman" w:cs="Times New Roman"/>
          <w:sz w:val="26"/>
          <w:szCs w:val="26"/>
        </w:rPr>
        <w:t>использования процедуры восстановления баз данных;</w:t>
      </w:r>
    </w:p>
    <w:p w:rsidR="008F6AC7" w:rsidRDefault="008F6AC7" w:rsidP="008F6AC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b/>
          <w:sz w:val="26"/>
          <w:szCs w:val="26"/>
        </w:rPr>
        <w:t>уметь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F6AC7" w:rsidRPr="00E25073" w:rsidRDefault="008F6AC7" w:rsidP="00E250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 xml:space="preserve">− </w:t>
      </w:r>
      <w:r w:rsidRPr="00E25073">
        <w:rPr>
          <w:rFonts w:ascii="Times New Roman" w:hAnsi="Times New Roman" w:cs="Times New Roman"/>
          <w:sz w:val="26"/>
          <w:szCs w:val="26"/>
        </w:rPr>
        <w:t xml:space="preserve">осуществлять основные функции по администрированию баз данных; </w:t>
      </w:r>
    </w:p>
    <w:p w:rsidR="008F6AC7" w:rsidRPr="00E25073" w:rsidRDefault="008F6AC7" w:rsidP="00E250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 xml:space="preserve">− </w:t>
      </w:r>
      <w:r w:rsidRPr="00E25073">
        <w:rPr>
          <w:rFonts w:ascii="Times New Roman" w:hAnsi="Times New Roman" w:cs="Times New Roman"/>
          <w:sz w:val="26"/>
          <w:szCs w:val="26"/>
        </w:rPr>
        <w:t>производить регламентное</w:t>
      </w:r>
      <w:r w:rsidR="00E25073">
        <w:rPr>
          <w:rFonts w:ascii="Times New Roman" w:hAnsi="Times New Roman" w:cs="Times New Roman"/>
          <w:sz w:val="26"/>
          <w:szCs w:val="26"/>
        </w:rPr>
        <w:t xml:space="preserve"> </w:t>
      </w:r>
      <w:r w:rsidRPr="00E25073">
        <w:rPr>
          <w:rFonts w:ascii="Times New Roman" w:hAnsi="Times New Roman" w:cs="Times New Roman"/>
          <w:sz w:val="26"/>
          <w:szCs w:val="26"/>
        </w:rPr>
        <w:t>обновление программного обеспечения;</w:t>
      </w:r>
    </w:p>
    <w:p w:rsidR="008F6AC7" w:rsidRPr="00E25073" w:rsidRDefault="008F6AC7" w:rsidP="00E250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 xml:space="preserve">− </w:t>
      </w:r>
      <w:r w:rsidRPr="00E25073">
        <w:rPr>
          <w:rFonts w:ascii="Times New Roman" w:hAnsi="Times New Roman" w:cs="Times New Roman"/>
          <w:sz w:val="26"/>
          <w:szCs w:val="26"/>
        </w:rPr>
        <w:t xml:space="preserve">добавлять, удалять и изменять данные в базе данных; </w:t>
      </w:r>
    </w:p>
    <w:p w:rsidR="008F6AC7" w:rsidRPr="00E25073" w:rsidRDefault="008F6AC7" w:rsidP="00E250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>−</w:t>
      </w:r>
      <w:r w:rsidR="00E25073">
        <w:rPr>
          <w:rFonts w:ascii="Times New Roman" w:hAnsi="Times New Roman" w:cs="Times New Roman"/>
          <w:sz w:val="26"/>
          <w:szCs w:val="26"/>
        </w:rPr>
        <w:t xml:space="preserve"> </w:t>
      </w:r>
      <w:r w:rsidRPr="00E25073">
        <w:rPr>
          <w:rFonts w:ascii="Times New Roman" w:hAnsi="Times New Roman" w:cs="Times New Roman"/>
          <w:sz w:val="26"/>
          <w:szCs w:val="26"/>
        </w:rPr>
        <w:t>производить операции по импорту и экспорту данных в различных форматах.</w:t>
      </w:r>
    </w:p>
    <w:p w:rsidR="008F6AC7" w:rsidRDefault="008F6AC7" w:rsidP="008F6AC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6AC7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8F6AC7" w:rsidRPr="00E25073" w:rsidRDefault="008F6AC7" w:rsidP="00E250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 xml:space="preserve">− </w:t>
      </w:r>
      <w:r w:rsidRPr="00E25073">
        <w:rPr>
          <w:rFonts w:ascii="Times New Roman" w:hAnsi="Times New Roman" w:cs="Times New Roman"/>
          <w:sz w:val="26"/>
          <w:szCs w:val="26"/>
        </w:rPr>
        <w:t>технология установки и настройки сервера баз данных;</w:t>
      </w:r>
    </w:p>
    <w:p w:rsidR="008F6AC7" w:rsidRPr="008F6AC7" w:rsidRDefault="008F6AC7" w:rsidP="00E2507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>−</w:t>
      </w:r>
      <w:r w:rsidR="00E25073">
        <w:rPr>
          <w:rFonts w:ascii="Times New Roman" w:hAnsi="Times New Roman" w:cs="Times New Roman"/>
          <w:sz w:val="26"/>
          <w:szCs w:val="26"/>
        </w:rPr>
        <w:t xml:space="preserve"> </w:t>
      </w:r>
      <w:r w:rsidRPr="008F6AC7">
        <w:rPr>
          <w:rFonts w:ascii="Times New Roman" w:hAnsi="Times New Roman" w:cs="Times New Roman"/>
          <w:sz w:val="26"/>
          <w:szCs w:val="26"/>
        </w:rPr>
        <w:t xml:space="preserve">требования к безопасности сервера базы данных; </w:t>
      </w:r>
    </w:p>
    <w:p w:rsidR="008F6AC7" w:rsidRDefault="00E25073" w:rsidP="00E2507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F6AC7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F6AC7" w:rsidRPr="008F6AC7">
        <w:rPr>
          <w:rFonts w:ascii="Times New Roman" w:hAnsi="Times New Roman" w:cs="Times New Roman"/>
          <w:sz w:val="26"/>
          <w:szCs w:val="26"/>
        </w:rPr>
        <w:t>типы данных хранения информации в базе данных.</w:t>
      </w:r>
    </w:p>
    <w:p w:rsidR="00E25073" w:rsidRDefault="00E25073" w:rsidP="00E25073">
      <w:pPr>
        <w:pStyle w:val="a4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результате освоения ППССЗ обучающийся должен обладать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общими компетенциями,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включающими в себя способность:</w:t>
      </w:r>
    </w:p>
    <w:p w:rsidR="00E25073" w:rsidRPr="00E25073" w:rsidRDefault="00E25073" w:rsidP="00E25073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25073" w:rsidRPr="00E25073" w:rsidRDefault="00E25073" w:rsidP="00E25073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25073" w:rsidRPr="00E25073" w:rsidRDefault="00E25073" w:rsidP="00E25073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E25073" w:rsidRPr="00E25073" w:rsidRDefault="00E25073" w:rsidP="00E25073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25073" w:rsidRPr="00E25073" w:rsidRDefault="00E25073" w:rsidP="00E25073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E25073" w:rsidRDefault="00E25073" w:rsidP="00E25073">
      <w:pPr>
        <w:pStyle w:val="a4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5073" w:rsidRDefault="00E25073" w:rsidP="00E250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7DB4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Профессиональными компетенциями</w:t>
      </w:r>
      <w:r>
        <w:rPr>
          <w:rFonts w:ascii="Times New Roman" w:hAnsi="Times New Roman" w:cs="Times New Roman"/>
          <w:color w:val="000000"/>
          <w:sz w:val="26"/>
          <w:szCs w:val="26"/>
        </w:rPr>
        <w:t>, включающими в себя способность:</w:t>
      </w:r>
    </w:p>
    <w:p w:rsidR="00E25073" w:rsidRDefault="00E25073" w:rsidP="00E250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5073">
        <w:rPr>
          <w:rFonts w:ascii="Times New Roman" w:hAnsi="Times New Roman" w:cs="Times New Roman"/>
          <w:color w:val="000000"/>
          <w:sz w:val="26"/>
          <w:szCs w:val="26"/>
        </w:rPr>
        <w:t>ПК 2.2. Осуществлять процедуры администрирования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баз данных;</w:t>
      </w:r>
    </w:p>
    <w:p w:rsidR="00E25073" w:rsidRDefault="00E25073" w:rsidP="00E250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ПК 2.5. </w:t>
      </w:r>
      <w:r w:rsidRPr="00E25073">
        <w:rPr>
          <w:rFonts w:ascii="Times New Roman" w:hAnsi="Times New Roman" w:cs="Times New Roman"/>
          <w:color w:val="000000"/>
          <w:sz w:val="26"/>
          <w:szCs w:val="26"/>
        </w:rPr>
        <w:t>Подготавливать данные для базы знаний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25073" w:rsidRDefault="00E25073" w:rsidP="00E25073">
      <w:pPr>
        <w:pStyle w:val="2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25073" w:rsidRDefault="00E25073" w:rsidP="00E25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E25073" w:rsidRPr="00F47B75" w:rsidRDefault="00E25073" w:rsidP="00E25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B75"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F47B75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E25073" w:rsidRDefault="00E25073" w:rsidP="00E25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учебная нагрузка обучающегося всего – </w:t>
      </w:r>
      <w:r w:rsidR="00363467">
        <w:rPr>
          <w:rFonts w:ascii="Times New Roman" w:hAnsi="Times New Roman" w:cs="Times New Roman"/>
          <w:b/>
          <w:sz w:val="26"/>
          <w:szCs w:val="26"/>
        </w:rPr>
        <w:t>12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E25073" w:rsidRDefault="00E25073" w:rsidP="00E25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- </w:t>
      </w:r>
      <w:r w:rsidR="00363467">
        <w:rPr>
          <w:rFonts w:ascii="Times New Roman" w:hAnsi="Times New Roman" w:cs="Times New Roman"/>
          <w:b/>
          <w:sz w:val="26"/>
          <w:szCs w:val="26"/>
        </w:rPr>
        <w:t>12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E25073" w:rsidRDefault="00E25073" w:rsidP="00E2507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363467" w:rsidRPr="003134AE" w:rsidRDefault="00363467" w:rsidP="0036346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4" w:name="_Toc201600165"/>
      <w:bookmarkStart w:id="5" w:name="_Toc201605032"/>
      <w:bookmarkStart w:id="6" w:name="_Toc201609200"/>
      <w:bookmarkStart w:id="7" w:name="_Toc201686365"/>
      <w:bookmarkStart w:id="8" w:name="_Toc201772694"/>
      <w:r w:rsidRPr="003134AE">
        <w:rPr>
          <w:rFonts w:ascii="Times New Roman" w:hAnsi="Times New Roman" w:cs="Times New Roman"/>
          <w:color w:val="auto"/>
        </w:rPr>
        <w:lastRenderedPageBreak/>
        <w:t>2. СТРУКТУРА И СОДЕРЖАНИЕ УЧЕБНОЙ ДИСЦИПЛИНЫ</w:t>
      </w:r>
      <w:bookmarkEnd w:id="4"/>
      <w:bookmarkEnd w:id="5"/>
      <w:bookmarkEnd w:id="6"/>
      <w:bookmarkEnd w:id="7"/>
      <w:bookmarkEnd w:id="8"/>
    </w:p>
    <w:p w:rsidR="00363467" w:rsidRDefault="00363467" w:rsidP="00363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3467" w:rsidRDefault="00363467" w:rsidP="00363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63467" w:rsidRDefault="00363467" w:rsidP="00363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363467" w:rsidTr="00331112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363467" w:rsidTr="00331112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128</w:t>
            </w:r>
          </w:p>
        </w:tc>
      </w:tr>
      <w:tr w:rsidR="00363467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128</w:t>
            </w:r>
          </w:p>
        </w:tc>
      </w:tr>
      <w:tr w:rsidR="00363467" w:rsidTr="00331112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363467" w:rsidTr="00331112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Pr="005C0B18" w:rsidRDefault="00363467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46</w:t>
            </w:r>
          </w:p>
        </w:tc>
      </w:tr>
      <w:tr w:rsidR="00363467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Pr="005C0B18" w:rsidRDefault="00363467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74</w:t>
            </w:r>
          </w:p>
        </w:tc>
      </w:tr>
      <w:tr w:rsidR="00363467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Pr="005C0B18" w:rsidRDefault="00363467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74</w:t>
            </w:r>
          </w:p>
        </w:tc>
      </w:tr>
      <w:tr w:rsidR="00363467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363467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(экзамен)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467" w:rsidRDefault="00363467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E25073" w:rsidRDefault="00E25073" w:rsidP="00E250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63467" w:rsidRDefault="0036346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363467" w:rsidRDefault="00363467" w:rsidP="00E2507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3634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3467" w:rsidRDefault="00363467" w:rsidP="003634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</w:p>
    <w:p w:rsidR="00363467" w:rsidRDefault="00363467" w:rsidP="003634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15441" w:type="dxa"/>
        <w:tblLook w:val="01E0"/>
      </w:tblPr>
      <w:tblGrid>
        <w:gridCol w:w="2833"/>
        <w:gridCol w:w="8998"/>
        <w:gridCol w:w="1815"/>
        <w:gridCol w:w="1795"/>
      </w:tblGrid>
      <w:tr w:rsidR="00363467" w:rsidRPr="00D51910" w:rsidTr="00331112">
        <w:trPr>
          <w:trHeight w:val="20"/>
        </w:trPr>
        <w:tc>
          <w:tcPr>
            <w:tcW w:w="2833" w:type="dxa"/>
          </w:tcPr>
          <w:p w:rsidR="00363467" w:rsidRPr="00D51910" w:rsidRDefault="0036346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98" w:type="dxa"/>
          </w:tcPr>
          <w:p w:rsidR="00363467" w:rsidRPr="00D51910" w:rsidRDefault="0036346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1815" w:type="dxa"/>
            <w:shd w:val="clear" w:color="auto" w:fill="auto"/>
          </w:tcPr>
          <w:p w:rsidR="00363467" w:rsidRPr="00D51910" w:rsidRDefault="0036346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95" w:type="dxa"/>
          </w:tcPr>
          <w:p w:rsidR="00363467" w:rsidRPr="00D51910" w:rsidRDefault="0036346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363467" w:rsidRPr="00D51910" w:rsidTr="00331112">
        <w:trPr>
          <w:trHeight w:val="20"/>
        </w:trPr>
        <w:tc>
          <w:tcPr>
            <w:tcW w:w="2833" w:type="dxa"/>
          </w:tcPr>
          <w:p w:rsidR="00363467" w:rsidRPr="00D51910" w:rsidRDefault="0036346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98" w:type="dxa"/>
          </w:tcPr>
          <w:p w:rsidR="00363467" w:rsidRPr="00D51910" w:rsidRDefault="0036346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 w:rsidR="00363467" w:rsidRPr="00D51910" w:rsidRDefault="0036346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5" w:type="dxa"/>
          </w:tcPr>
          <w:p w:rsidR="00363467" w:rsidRPr="00D51910" w:rsidRDefault="0036346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363467" w:rsidRPr="00D51910" w:rsidTr="00331112">
        <w:trPr>
          <w:trHeight w:val="304"/>
        </w:trPr>
        <w:tc>
          <w:tcPr>
            <w:tcW w:w="11831" w:type="dxa"/>
            <w:gridSpan w:val="2"/>
          </w:tcPr>
          <w:p w:rsidR="00363467" w:rsidRPr="00D51910" w:rsidRDefault="00363467" w:rsidP="00363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363467">
              <w:rPr>
                <w:b/>
                <w:bCs/>
                <w:sz w:val="24"/>
                <w:szCs w:val="24"/>
              </w:rPr>
              <w:t>Раздел 1. Основы проектирования баз данных.</w:t>
            </w:r>
          </w:p>
        </w:tc>
        <w:tc>
          <w:tcPr>
            <w:tcW w:w="1815" w:type="dxa"/>
            <w:shd w:val="clear" w:color="auto" w:fill="auto"/>
          </w:tcPr>
          <w:p w:rsidR="00363467" w:rsidRPr="00D51910" w:rsidRDefault="0036346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795" w:type="dxa"/>
            <w:shd w:val="clear" w:color="auto" w:fill="auto"/>
          </w:tcPr>
          <w:p w:rsidR="00363467" w:rsidRPr="00D51910" w:rsidRDefault="0036346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705662" w:rsidRPr="00D51910" w:rsidTr="00331112">
        <w:trPr>
          <w:trHeight w:val="265"/>
        </w:trPr>
        <w:tc>
          <w:tcPr>
            <w:tcW w:w="2833" w:type="dxa"/>
            <w:vMerge w:val="restart"/>
          </w:tcPr>
          <w:p w:rsidR="00705662" w:rsidRPr="00D51910" w:rsidRDefault="00705662" w:rsidP="0036346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1.1. Введение в базы </w:t>
            </w:r>
            <w:r w:rsidRPr="00363467">
              <w:rPr>
                <w:b/>
                <w:bCs/>
                <w:sz w:val="24"/>
                <w:szCs w:val="24"/>
              </w:rPr>
              <w:t>данных</w:t>
            </w:r>
          </w:p>
        </w:tc>
        <w:tc>
          <w:tcPr>
            <w:tcW w:w="8998" w:type="dxa"/>
          </w:tcPr>
          <w:p w:rsidR="00705662" w:rsidRPr="00D51910" w:rsidRDefault="0070566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705662" w:rsidRPr="00D51910" w:rsidRDefault="00832CA3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705662" w:rsidRPr="00016C5C" w:rsidRDefault="0070566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705662">
              <w:rPr>
                <w:bCs/>
                <w:sz w:val="24"/>
                <w:szCs w:val="24"/>
              </w:rPr>
              <w:t>ОК.01, ОК.02, ОК.04, ОК.05, ОК.09 ПК.2.2, ПК.2.5</w:t>
            </w:r>
          </w:p>
        </w:tc>
      </w:tr>
      <w:tr w:rsidR="00705662" w:rsidRPr="00D51910" w:rsidTr="00331112">
        <w:trPr>
          <w:trHeight w:val="242"/>
        </w:trPr>
        <w:tc>
          <w:tcPr>
            <w:tcW w:w="2833" w:type="dxa"/>
            <w:vMerge/>
          </w:tcPr>
          <w:p w:rsidR="00705662" w:rsidRPr="00D51910" w:rsidRDefault="00705662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705662" w:rsidRPr="00D51910" w:rsidRDefault="00705662" w:rsidP="003634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базы данных, её роль и применение. Основы реляционной модели </w:t>
            </w:r>
            <w:r w:rsidRPr="00363467">
              <w:rPr>
                <w:sz w:val="24"/>
                <w:szCs w:val="24"/>
              </w:rPr>
              <w:t>данных.</w:t>
            </w:r>
          </w:p>
        </w:tc>
        <w:tc>
          <w:tcPr>
            <w:tcW w:w="1815" w:type="dxa"/>
            <w:vMerge/>
            <w:shd w:val="clear" w:color="auto" w:fill="auto"/>
          </w:tcPr>
          <w:p w:rsidR="00705662" w:rsidRPr="00D51910" w:rsidRDefault="00705662" w:rsidP="00331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705662" w:rsidRPr="00D51910" w:rsidRDefault="0070566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05662" w:rsidRPr="00D51910" w:rsidTr="00331112">
        <w:trPr>
          <w:trHeight w:val="285"/>
        </w:trPr>
        <w:tc>
          <w:tcPr>
            <w:tcW w:w="2833" w:type="dxa"/>
            <w:vMerge/>
          </w:tcPr>
          <w:p w:rsidR="00705662" w:rsidRPr="00D51910" w:rsidRDefault="00705662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705662" w:rsidRPr="00D51910" w:rsidRDefault="00705662" w:rsidP="00331112">
            <w:pPr>
              <w:jc w:val="both"/>
              <w:rPr>
                <w:b/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705662" w:rsidRPr="00016C5C" w:rsidRDefault="00832CA3" w:rsidP="003311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795" w:type="dxa"/>
            <w:vMerge/>
            <w:shd w:val="clear" w:color="auto" w:fill="auto"/>
          </w:tcPr>
          <w:p w:rsidR="00705662" w:rsidRPr="00D51910" w:rsidRDefault="0070566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05662" w:rsidRPr="00D51910" w:rsidTr="00331112">
        <w:trPr>
          <w:trHeight w:val="274"/>
        </w:trPr>
        <w:tc>
          <w:tcPr>
            <w:tcW w:w="2833" w:type="dxa"/>
            <w:vMerge/>
          </w:tcPr>
          <w:p w:rsidR="00705662" w:rsidRPr="00D51910" w:rsidRDefault="00705662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05662" w:rsidRPr="00D51910" w:rsidRDefault="00705662" w:rsidP="003634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структуры базы данных на примере реальной </w:t>
            </w:r>
            <w:r w:rsidRPr="00363467">
              <w:rPr>
                <w:sz w:val="24"/>
                <w:szCs w:val="24"/>
              </w:rPr>
              <w:t xml:space="preserve">системы. </w:t>
            </w:r>
          </w:p>
        </w:tc>
        <w:tc>
          <w:tcPr>
            <w:tcW w:w="1815" w:type="dxa"/>
          </w:tcPr>
          <w:p w:rsidR="00705662" w:rsidRPr="00D51910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95" w:type="dxa"/>
            <w:vMerge/>
            <w:shd w:val="clear" w:color="auto" w:fill="auto"/>
          </w:tcPr>
          <w:p w:rsidR="00705662" w:rsidRPr="00D51910" w:rsidRDefault="0070566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05662" w:rsidRPr="00D51910" w:rsidTr="00331112">
        <w:trPr>
          <w:trHeight w:val="311"/>
        </w:trPr>
        <w:tc>
          <w:tcPr>
            <w:tcW w:w="2833" w:type="dxa"/>
            <w:vMerge/>
          </w:tcPr>
          <w:p w:rsidR="00705662" w:rsidRPr="00D51910" w:rsidRDefault="00705662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05662" w:rsidRPr="00D51910" w:rsidRDefault="00705662" w:rsidP="00363467">
            <w:pPr>
              <w:jc w:val="both"/>
              <w:rPr>
                <w:sz w:val="24"/>
                <w:szCs w:val="24"/>
              </w:rPr>
            </w:pPr>
            <w:r w:rsidRPr="00363467">
              <w:rPr>
                <w:sz w:val="24"/>
                <w:szCs w:val="24"/>
              </w:rPr>
              <w:t>Анализ структуры базы данных на примере реальной системы.</w:t>
            </w:r>
          </w:p>
        </w:tc>
        <w:tc>
          <w:tcPr>
            <w:tcW w:w="1815" w:type="dxa"/>
          </w:tcPr>
          <w:p w:rsidR="00705662" w:rsidRPr="00D51910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705662" w:rsidRPr="00D51910" w:rsidRDefault="0070566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832CA3" w:rsidRPr="00D51910" w:rsidTr="00331112">
        <w:trPr>
          <w:trHeight w:val="315"/>
        </w:trPr>
        <w:tc>
          <w:tcPr>
            <w:tcW w:w="2833" w:type="dxa"/>
            <w:vMerge w:val="restart"/>
          </w:tcPr>
          <w:p w:rsidR="00832CA3" w:rsidRPr="00705662" w:rsidRDefault="00832CA3" w:rsidP="0070566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1.2. Концептуальное проектирование </w:t>
            </w:r>
            <w:r w:rsidRPr="00705662">
              <w:rPr>
                <w:b/>
                <w:bCs/>
                <w:sz w:val="24"/>
                <w:szCs w:val="24"/>
              </w:rPr>
              <w:t>баз данных.</w:t>
            </w:r>
          </w:p>
        </w:tc>
        <w:tc>
          <w:tcPr>
            <w:tcW w:w="8998" w:type="dxa"/>
          </w:tcPr>
          <w:p w:rsidR="00832CA3" w:rsidRPr="00C04C26" w:rsidRDefault="00832CA3" w:rsidP="00331112">
            <w:pPr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832CA3" w:rsidRPr="00D51910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32CA3" w:rsidRPr="00D51910" w:rsidRDefault="00832CA3" w:rsidP="007056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705662">
              <w:rPr>
                <w:bCs/>
                <w:sz w:val="24"/>
                <w:szCs w:val="24"/>
              </w:rPr>
              <w:t>ОК.01, ОК.02, ОК.04, ОК.05, ОК.09 ПК.2.2, ПК.2.5</w:t>
            </w:r>
          </w:p>
        </w:tc>
      </w:tr>
      <w:tr w:rsidR="00832CA3" w:rsidRPr="00D51910" w:rsidTr="00331112">
        <w:trPr>
          <w:trHeight w:val="315"/>
        </w:trPr>
        <w:tc>
          <w:tcPr>
            <w:tcW w:w="2833" w:type="dxa"/>
            <w:vMerge/>
          </w:tcPr>
          <w:p w:rsidR="00832CA3" w:rsidRPr="00D51910" w:rsidRDefault="00832CA3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32CA3" w:rsidRPr="00C04C26" w:rsidRDefault="00832CA3" w:rsidP="00705662">
            <w:pPr>
              <w:keepNext/>
              <w:jc w:val="both"/>
              <w:rPr>
                <w:sz w:val="24"/>
                <w:szCs w:val="24"/>
              </w:rPr>
            </w:pPr>
            <w:r w:rsidRPr="00705662">
              <w:rPr>
                <w:sz w:val="24"/>
                <w:szCs w:val="24"/>
              </w:rPr>
              <w:t>Основы концептуального проектирования, E</w:t>
            </w:r>
            <w:r>
              <w:rPr>
                <w:sz w:val="24"/>
                <w:szCs w:val="24"/>
              </w:rPr>
              <w:t xml:space="preserve">R-диаграммы, основные сущности </w:t>
            </w:r>
            <w:r w:rsidRPr="00705662">
              <w:rPr>
                <w:sz w:val="24"/>
                <w:szCs w:val="24"/>
              </w:rPr>
              <w:t>и связи.</w:t>
            </w:r>
          </w:p>
        </w:tc>
        <w:tc>
          <w:tcPr>
            <w:tcW w:w="1815" w:type="dxa"/>
            <w:vMerge/>
          </w:tcPr>
          <w:p w:rsidR="00832CA3" w:rsidRPr="00016C5C" w:rsidRDefault="00832CA3" w:rsidP="00331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32CA3" w:rsidRPr="00D51910" w:rsidRDefault="00832CA3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05662" w:rsidRPr="00D51910" w:rsidTr="00331112">
        <w:trPr>
          <w:trHeight w:val="315"/>
        </w:trPr>
        <w:tc>
          <w:tcPr>
            <w:tcW w:w="2833" w:type="dxa"/>
            <w:vMerge/>
          </w:tcPr>
          <w:p w:rsidR="00705662" w:rsidRPr="00D51910" w:rsidRDefault="00705662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05662" w:rsidRPr="00C04C26" w:rsidRDefault="00705662" w:rsidP="00331112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705662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95" w:type="dxa"/>
            <w:vMerge/>
            <w:shd w:val="clear" w:color="auto" w:fill="auto"/>
          </w:tcPr>
          <w:p w:rsidR="00705662" w:rsidRPr="00D51910" w:rsidRDefault="0070566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05662" w:rsidRPr="00D51910" w:rsidTr="00331112">
        <w:trPr>
          <w:trHeight w:val="315"/>
        </w:trPr>
        <w:tc>
          <w:tcPr>
            <w:tcW w:w="2833" w:type="dxa"/>
            <w:vMerge/>
          </w:tcPr>
          <w:p w:rsidR="00705662" w:rsidRPr="00D51910" w:rsidRDefault="00705662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05662" w:rsidRPr="00C04C26" w:rsidRDefault="00705662" w:rsidP="0070566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сущностей и атрибутов для </w:t>
            </w:r>
            <w:r w:rsidRPr="00705662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аданной </w:t>
            </w:r>
            <w:r w:rsidRPr="00705662">
              <w:rPr>
                <w:sz w:val="24"/>
                <w:szCs w:val="24"/>
              </w:rPr>
              <w:t xml:space="preserve">предметной области. </w:t>
            </w:r>
          </w:p>
        </w:tc>
        <w:tc>
          <w:tcPr>
            <w:tcW w:w="1815" w:type="dxa"/>
          </w:tcPr>
          <w:p w:rsidR="00705662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705662" w:rsidRPr="00D51910" w:rsidRDefault="0070566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05662" w:rsidRPr="00D51910" w:rsidTr="00331112">
        <w:trPr>
          <w:trHeight w:val="315"/>
        </w:trPr>
        <w:tc>
          <w:tcPr>
            <w:tcW w:w="2833" w:type="dxa"/>
            <w:vMerge/>
          </w:tcPr>
          <w:p w:rsidR="00705662" w:rsidRPr="00D51910" w:rsidRDefault="00705662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705662" w:rsidRPr="00C04C26" w:rsidRDefault="00705662" w:rsidP="00705662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сложной ER-диаграммы с учётом </w:t>
            </w:r>
            <w:r w:rsidRPr="00705662">
              <w:rPr>
                <w:sz w:val="24"/>
                <w:szCs w:val="24"/>
              </w:rPr>
              <w:t>нормализации.</w:t>
            </w:r>
          </w:p>
        </w:tc>
        <w:tc>
          <w:tcPr>
            <w:tcW w:w="1815" w:type="dxa"/>
          </w:tcPr>
          <w:p w:rsidR="00705662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705662" w:rsidRPr="00D51910" w:rsidRDefault="0070566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705662" w:rsidRPr="00D51910" w:rsidTr="00883AA5">
        <w:trPr>
          <w:trHeight w:val="315"/>
        </w:trPr>
        <w:tc>
          <w:tcPr>
            <w:tcW w:w="11831" w:type="dxa"/>
            <w:gridSpan w:val="2"/>
          </w:tcPr>
          <w:p w:rsidR="00705662" w:rsidRPr="00705662" w:rsidRDefault="00705662" w:rsidP="0070566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705662">
              <w:rPr>
                <w:b/>
                <w:bCs/>
                <w:sz w:val="24"/>
                <w:szCs w:val="24"/>
              </w:rPr>
              <w:t>Раздел 2. Логическое и физическое проектирование баз данных.</w:t>
            </w:r>
          </w:p>
        </w:tc>
        <w:tc>
          <w:tcPr>
            <w:tcW w:w="1815" w:type="dxa"/>
          </w:tcPr>
          <w:p w:rsidR="00705662" w:rsidRPr="00016C5C" w:rsidRDefault="00705662" w:rsidP="00331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shd w:val="clear" w:color="auto" w:fill="auto"/>
          </w:tcPr>
          <w:p w:rsidR="00705662" w:rsidRPr="00D51910" w:rsidRDefault="0070566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32CA3" w:rsidRPr="00D51910" w:rsidTr="00331112">
        <w:trPr>
          <w:trHeight w:val="315"/>
        </w:trPr>
        <w:tc>
          <w:tcPr>
            <w:tcW w:w="2833" w:type="dxa"/>
            <w:vMerge w:val="restart"/>
          </w:tcPr>
          <w:p w:rsidR="00832CA3" w:rsidRPr="00705662" w:rsidRDefault="00832CA3" w:rsidP="0070566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2.1. </w:t>
            </w:r>
            <w:r w:rsidRPr="00705662">
              <w:rPr>
                <w:b/>
                <w:bCs/>
                <w:sz w:val="24"/>
                <w:szCs w:val="24"/>
              </w:rPr>
              <w:t xml:space="preserve">Логическое </w:t>
            </w:r>
          </w:p>
          <w:p w:rsidR="00832CA3" w:rsidRPr="00D51910" w:rsidRDefault="00832CA3" w:rsidP="0070566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705662">
              <w:rPr>
                <w:b/>
                <w:bCs/>
                <w:sz w:val="24"/>
                <w:szCs w:val="24"/>
              </w:rPr>
              <w:t>Проектирование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t>баз данных.</w:t>
            </w:r>
          </w:p>
        </w:tc>
        <w:tc>
          <w:tcPr>
            <w:tcW w:w="8998" w:type="dxa"/>
          </w:tcPr>
          <w:p w:rsidR="00832CA3" w:rsidRPr="00C04C26" w:rsidRDefault="00832CA3" w:rsidP="00331112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832CA3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32CA3" w:rsidRPr="00D51910" w:rsidRDefault="00832CA3" w:rsidP="007056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705662">
              <w:rPr>
                <w:bCs/>
                <w:sz w:val="24"/>
                <w:szCs w:val="24"/>
              </w:rPr>
              <w:t>ОК.01, ОК.02, ОК.04, ОК.05, ОК.09 ПК.2.2, ПК.2.5</w:t>
            </w:r>
          </w:p>
        </w:tc>
      </w:tr>
      <w:tr w:rsidR="00832CA3" w:rsidRPr="00D51910" w:rsidTr="00331112">
        <w:trPr>
          <w:trHeight w:val="315"/>
        </w:trPr>
        <w:tc>
          <w:tcPr>
            <w:tcW w:w="2833" w:type="dxa"/>
            <w:vMerge/>
          </w:tcPr>
          <w:p w:rsidR="00832CA3" w:rsidRPr="00D51910" w:rsidRDefault="00832CA3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32CA3" w:rsidRPr="00C04C26" w:rsidRDefault="00832CA3" w:rsidP="00705662">
            <w:pPr>
              <w:keepNext/>
              <w:jc w:val="both"/>
              <w:rPr>
                <w:sz w:val="24"/>
                <w:szCs w:val="24"/>
              </w:rPr>
            </w:pPr>
            <w:r w:rsidRPr="00705662">
              <w:rPr>
                <w:sz w:val="24"/>
                <w:szCs w:val="24"/>
              </w:rPr>
              <w:t xml:space="preserve">Переход от концептуальной модели </w:t>
            </w:r>
            <w:proofErr w:type="gramStart"/>
            <w:r w:rsidRPr="00705662">
              <w:rPr>
                <w:sz w:val="24"/>
                <w:szCs w:val="24"/>
              </w:rPr>
              <w:t>к</w:t>
            </w:r>
            <w:proofErr w:type="gramEnd"/>
            <w:r w:rsidRPr="00705662">
              <w:rPr>
                <w:sz w:val="24"/>
                <w:szCs w:val="24"/>
              </w:rPr>
              <w:t xml:space="preserve"> логичес</w:t>
            </w:r>
            <w:r>
              <w:rPr>
                <w:sz w:val="24"/>
                <w:szCs w:val="24"/>
              </w:rPr>
              <w:t xml:space="preserve">кой, использование первичных и </w:t>
            </w:r>
            <w:r w:rsidRPr="00705662">
              <w:rPr>
                <w:sz w:val="24"/>
                <w:szCs w:val="24"/>
              </w:rPr>
              <w:t>внешних ключей.</w:t>
            </w:r>
          </w:p>
        </w:tc>
        <w:tc>
          <w:tcPr>
            <w:tcW w:w="1815" w:type="dxa"/>
            <w:vMerge/>
          </w:tcPr>
          <w:p w:rsidR="00832CA3" w:rsidRPr="00016C5C" w:rsidRDefault="00832CA3" w:rsidP="00331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32CA3" w:rsidRPr="00D51910" w:rsidRDefault="00832CA3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  <w:vMerge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C04C26" w:rsidRDefault="00F21B86" w:rsidP="00331112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F21B86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95" w:type="dxa"/>
            <w:vMerge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  <w:vMerge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C04C26" w:rsidRDefault="00F21B86" w:rsidP="00705662">
            <w:pPr>
              <w:keepNext/>
              <w:jc w:val="both"/>
              <w:rPr>
                <w:sz w:val="24"/>
                <w:szCs w:val="24"/>
              </w:rPr>
            </w:pPr>
            <w:r w:rsidRPr="00705662">
              <w:rPr>
                <w:sz w:val="24"/>
                <w:szCs w:val="24"/>
              </w:rPr>
              <w:t>Преобразование ER-д</w:t>
            </w:r>
            <w:r>
              <w:rPr>
                <w:sz w:val="24"/>
                <w:szCs w:val="24"/>
              </w:rPr>
              <w:t xml:space="preserve">иаграммы в таблицы реляционной </w:t>
            </w:r>
            <w:r w:rsidRPr="00705662">
              <w:rPr>
                <w:sz w:val="24"/>
                <w:szCs w:val="24"/>
              </w:rPr>
              <w:t xml:space="preserve">базы данных. </w:t>
            </w:r>
          </w:p>
        </w:tc>
        <w:tc>
          <w:tcPr>
            <w:tcW w:w="1815" w:type="dxa"/>
          </w:tcPr>
          <w:p w:rsidR="00F21B86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  <w:vMerge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C04C26" w:rsidRDefault="00F21B86" w:rsidP="00331112">
            <w:pPr>
              <w:keepNext/>
              <w:jc w:val="both"/>
              <w:rPr>
                <w:sz w:val="24"/>
                <w:szCs w:val="24"/>
              </w:rPr>
            </w:pPr>
            <w:r w:rsidRPr="00705662">
              <w:rPr>
                <w:sz w:val="24"/>
                <w:szCs w:val="24"/>
              </w:rPr>
              <w:t>Определение первичных и внешних ключей в таблицах.</w:t>
            </w:r>
          </w:p>
        </w:tc>
        <w:tc>
          <w:tcPr>
            <w:tcW w:w="1815" w:type="dxa"/>
          </w:tcPr>
          <w:p w:rsidR="00F21B86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32CA3" w:rsidRPr="00D51910" w:rsidTr="00331112">
        <w:trPr>
          <w:trHeight w:val="315"/>
        </w:trPr>
        <w:tc>
          <w:tcPr>
            <w:tcW w:w="2833" w:type="dxa"/>
            <w:vMerge w:val="restart"/>
          </w:tcPr>
          <w:p w:rsidR="00832CA3" w:rsidRPr="00F21B86" w:rsidRDefault="00832CA3" w:rsidP="00F21B86">
            <w:pPr>
              <w:tabs>
                <w:tab w:val="center" w:pos="290"/>
                <w:tab w:val="center" w:pos="377"/>
                <w:tab w:val="center" w:pos="1413"/>
                <w:tab w:val="center" w:pos="1836"/>
              </w:tabs>
              <w:jc w:val="both"/>
              <w:rPr>
                <w:sz w:val="24"/>
              </w:rPr>
            </w:pPr>
            <w:r w:rsidRPr="00F21B86">
              <w:rPr>
                <w:b/>
                <w:sz w:val="24"/>
              </w:rPr>
              <w:t>Тема</w:t>
            </w:r>
            <w:r w:rsidRPr="00F21B86">
              <w:rPr>
                <w:sz w:val="24"/>
              </w:rPr>
              <w:t xml:space="preserve"> </w:t>
            </w:r>
            <w:r w:rsidRPr="00F21B86">
              <w:rPr>
                <w:sz w:val="24"/>
              </w:rPr>
              <w:tab/>
            </w:r>
            <w:r>
              <w:rPr>
                <w:b/>
                <w:sz w:val="24"/>
              </w:rPr>
              <w:t xml:space="preserve">2.2. </w:t>
            </w:r>
            <w:r w:rsidRPr="00F21B86">
              <w:rPr>
                <w:b/>
                <w:sz w:val="24"/>
              </w:rPr>
              <w:t>Физическое проектирование баз данных.</w:t>
            </w:r>
          </w:p>
        </w:tc>
        <w:tc>
          <w:tcPr>
            <w:tcW w:w="8998" w:type="dxa"/>
          </w:tcPr>
          <w:p w:rsidR="00832CA3" w:rsidRPr="00C04C26" w:rsidRDefault="00832CA3" w:rsidP="00331112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832CA3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32CA3" w:rsidRPr="00D51910" w:rsidRDefault="00832CA3" w:rsidP="00F21B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705662">
              <w:rPr>
                <w:bCs/>
                <w:sz w:val="24"/>
                <w:szCs w:val="24"/>
              </w:rPr>
              <w:t>ОК.01, ОК.02, ОК.04, ОК.05, ОК.09 ПК.2.2, ПК.2.5</w:t>
            </w:r>
          </w:p>
        </w:tc>
      </w:tr>
      <w:tr w:rsidR="00832CA3" w:rsidRPr="00D51910" w:rsidTr="00331112">
        <w:trPr>
          <w:trHeight w:val="315"/>
        </w:trPr>
        <w:tc>
          <w:tcPr>
            <w:tcW w:w="2833" w:type="dxa"/>
            <w:vMerge/>
          </w:tcPr>
          <w:p w:rsidR="00832CA3" w:rsidRPr="00D51910" w:rsidRDefault="00832CA3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32CA3" w:rsidRPr="00C04C26" w:rsidRDefault="00832CA3" w:rsidP="00331112">
            <w:pPr>
              <w:keepNext/>
              <w:jc w:val="both"/>
              <w:rPr>
                <w:sz w:val="24"/>
                <w:szCs w:val="24"/>
              </w:rPr>
            </w:pPr>
            <w:r w:rsidRPr="00F21B86">
              <w:rPr>
                <w:sz w:val="24"/>
              </w:rPr>
              <w:t>Оптимизация структуры таблиц, создание индексов, настройка хранилища данных.</w:t>
            </w:r>
          </w:p>
        </w:tc>
        <w:tc>
          <w:tcPr>
            <w:tcW w:w="1815" w:type="dxa"/>
            <w:vMerge/>
          </w:tcPr>
          <w:p w:rsidR="00832CA3" w:rsidRPr="00016C5C" w:rsidRDefault="00832CA3" w:rsidP="00331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32CA3" w:rsidRPr="00D51910" w:rsidRDefault="00832CA3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  <w:vMerge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C04C26" w:rsidRDefault="00F21B86" w:rsidP="00331112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F21B86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95" w:type="dxa"/>
            <w:vMerge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  <w:vMerge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F21B86" w:rsidRDefault="00F21B86" w:rsidP="00E81071">
            <w:pPr>
              <w:spacing w:line="259" w:lineRule="auto"/>
              <w:ind w:left="83"/>
              <w:rPr>
                <w:sz w:val="24"/>
              </w:rPr>
            </w:pPr>
            <w:r w:rsidRPr="00F21B86">
              <w:rPr>
                <w:sz w:val="24"/>
              </w:rPr>
              <w:t xml:space="preserve">Создание базы данных в СУБД на основе логической модели. </w:t>
            </w:r>
          </w:p>
        </w:tc>
        <w:tc>
          <w:tcPr>
            <w:tcW w:w="1815" w:type="dxa"/>
          </w:tcPr>
          <w:p w:rsidR="00F21B86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  <w:vMerge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F21B86" w:rsidRDefault="00F21B86" w:rsidP="00E81071">
            <w:pPr>
              <w:spacing w:line="259" w:lineRule="auto"/>
              <w:ind w:left="83"/>
              <w:rPr>
                <w:sz w:val="24"/>
              </w:rPr>
            </w:pPr>
            <w:r w:rsidRPr="00F21B86">
              <w:rPr>
                <w:sz w:val="24"/>
              </w:rPr>
              <w:t xml:space="preserve">Настройка индексов для ускорения запросов. </w:t>
            </w:r>
          </w:p>
        </w:tc>
        <w:tc>
          <w:tcPr>
            <w:tcW w:w="1815" w:type="dxa"/>
          </w:tcPr>
          <w:p w:rsidR="00F21B86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F65EDE">
        <w:trPr>
          <w:trHeight w:val="315"/>
        </w:trPr>
        <w:tc>
          <w:tcPr>
            <w:tcW w:w="11831" w:type="dxa"/>
            <w:gridSpan w:val="2"/>
          </w:tcPr>
          <w:p w:rsidR="00F21B86" w:rsidRPr="00C04C26" w:rsidRDefault="00F21B86" w:rsidP="00331112">
            <w:pPr>
              <w:keepNext/>
              <w:jc w:val="both"/>
              <w:rPr>
                <w:sz w:val="24"/>
                <w:szCs w:val="24"/>
              </w:rPr>
            </w:pPr>
            <w:r w:rsidRPr="00F21B86">
              <w:rPr>
                <w:b/>
                <w:sz w:val="24"/>
                <w:szCs w:val="24"/>
              </w:rPr>
              <w:lastRenderedPageBreak/>
              <w:t xml:space="preserve">Раздел 3. Основы работы </w:t>
            </w:r>
            <w:r w:rsidRPr="00F21B86">
              <w:rPr>
                <w:b/>
                <w:sz w:val="24"/>
                <w:szCs w:val="24"/>
              </w:rPr>
              <w:tab/>
              <w:t xml:space="preserve">с запросами </w:t>
            </w:r>
            <w:r w:rsidRPr="00F21B86">
              <w:rPr>
                <w:b/>
                <w:sz w:val="24"/>
                <w:szCs w:val="24"/>
              </w:rPr>
              <w:tab/>
              <w:t>и оптимизация баз данных.</w:t>
            </w:r>
          </w:p>
        </w:tc>
        <w:tc>
          <w:tcPr>
            <w:tcW w:w="1815" w:type="dxa"/>
          </w:tcPr>
          <w:p w:rsidR="00F21B86" w:rsidRPr="00016C5C" w:rsidRDefault="00F21B86" w:rsidP="00331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32CA3" w:rsidRPr="00D51910" w:rsidTr="00331112">
        <w:trPr>
          <w:trHeight w:val="315"/>
        </w:trPr>
        <w:tc>
          <w:tcPr>
            <w:tcW w:w="2833" w:type="dxa"/>
            <w:vMerge w:val="restart"/>
          </w:tcPr>
          <w:p w:rsidR="00832CA3" w:rsidRPr="00F21B86" w:rsidRDefault="00832CA3" w:rsidP="00F21B86">
            <w:pPr>
              <w:jc w:val="both"/>
              <w:rPr>
                <w:sz w:val="24"/>
              </w:rPr>
            </w:pPr>
            <w:r w:rsidRPr="00F21B86">
              <w:rPr>
                <w:b/>
                <w:sz w:val="24"/>
              </w:rPr>
              <w:t xml:space="preserve">Тема 3.1. Основы </w:t>
            </w:r>
          </w:p>
          <w:p w:rsidR="00832CA3" w:rsidRPr="00D51910" w:rsidRDefault="00832CA3" w:rsidP="00F21B86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F21B86">
              <w:rPr>
                <w:b/>
                <w:sz w:val="24"/>
              </w:rPr>
              <w:t>SQL и работа с запросами</w:t>
            </w:r>
            <w:r w:rsidRPr="00ED680D">
              <w:rPr>
                <w:b/>
              </w:rPr>
              <w:t>.</w:t>
            </w:r>
          </w:p>
        </w:tc>
        <w:tc>
          <w:tcPr>
            <w:tcW w:w="8998" w:type="dxa"/>
          </w:tcPr>
          <w:p w:rsidR="00832CA3" w:rsidRPr="00C04C26" w:rsidRDefault="00832CA3" w:rsidP="00331112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832CA3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32CA3" w:rsidRPr="00D51910" w:rsidRDefault="00832CA3" w:rsidP="00F21B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705662">
              <w:rPr>
                <w:bCs/>
                <w:sz w:val="24"/>
                <w:szCs w:val="24"/>
              </w:rPr>
              <w:t>ОК.01, ОК.02, ОК.04, ОК.05, ОК.09 ПК.2.2, ПК.2.5</w:t>
            </w:r>
          </w:p>
        </w:tc>
      </w:tr>
      <w:tr w:rsidR="00832CA3" w:rsidRPr="00D51910" w:rsidTr="00331112">
        <w:trPr>
          <w:trHeight w:val="315"/>
        </w:trPr>
        <w:tc>
          <w:tcPr>
            <w:tcW w:w="2833" w:type="dxa"/>
            <w:vMerge/>
          </w:tcPr>
          <w:p w:rsidR="00832CA3" w:rsidRPr="00D51910" w:rsidRDefault="00832CA3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32CA3" w:rsidRPr="00C04C26" w:rsidRDefault="00832CA3" w:rsidP="00331112">
            <w:pPr>
              <w:keepNext/>
              <w:jc w:val="both"/>
              <w:rPr>
                <w:sz w:val="24"/>
                <w:szCs w:val="24"/>
              </w:rPr>
            </w:pPr>
            <w:r w:rsidRPr="00F21B86">
              <w:rPr>
                <w:sz w:val="24"/>
              </w:rPr>
              <w:t>Основы языка SQL, создание таблиц, выполнение основных запросов (SELECT, INSERT, UPDATE, DELETE).</w:t>
            </w:r>
          </w:p>
        </w:tc>
        <w:tc>
          <w:tcPr>
            <w:tcW w:w="1815" w:type="dxa"/>
            <w:vMerge/>
          </w:tcPr>
          <w:p w:rsidR="00832CA3" w:rsidRPr="00016C5C" w:rsidRDefault="00832CA3" w:rsidP="00331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32CA3" w:rsidRPr="00D51910" w:rsidRDefault="00832CA3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  <w:vMerge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C04C26" w:rsidRDefault="00F21B86" w:rsidP="00331112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F21B86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95" w:type="dxa"/>
            <w:vMerge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  <w:vMerge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F21B86" w:rsidRDefault="00F21B86" w:rsidP="00F21B86">
            <w:pPr>
              <w:jc w:val="both"/>
              <w:rPr>
                <w:sz w:val="24"/>
              </w:rPr>
            </w:pPr>
            <w:r w:rsidRPr="00F21B86">
              <w:rPr>
                <w:sz w:val="24"/>
              </w:rPr>
              <w:t xml:space="preserve">Написание SQL-запросов для выборки данных из базы. </w:t>
            </w:r>
          </w:p>
        </w:tc>
        <w:tc>
          <w:tcPr>
            <w:tcW w:w="1815" w:type="dxa"/>
          </w:tcPr>
          <w:p w:rsidR="00F21B86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  <w:vMerge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F21B86" w:rsidRDefault="00F21B86" w:rsidP="00F21B86">
            <w:pPr>
              <w:jc w:val="both"/>
              <w:rPr>
                <w:sz w:val="24"/>
              </w:rPr>
            </w:pPr>
            <w:r w:rsidRPr="00F21B86">
              <w:rPr>
                <w:sz w:val="24"/>
              </w:rPr>
              <w:t xml:space="preserve">Создание и модификация данных в таблицах. </w:t>
            </w:r>
          </w:p>
        </w:tc>
        <w:tc>
          <w:tcPr>
            <w:tcW w:w="1815" w:type="dxa"/>
          </w:tcPr>
          <w:p w:rsidR="00F21B86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832CA3" w:rsidRPr="00D51910" w:rsidTr="00331112">
        <w:trPr>
          <w:trHeight w:val="315"/>
        </w:trPr>
        <w:tc>
          <w:tcPr>
            <w:tcW w:w="2833" w:type="dxa"/>
            <w:vMerge w:val="restart"/>
          </w:tcPr>
          <w:p w:rsidR="00832CA3" w:rsidRPr="00F21B86" w:rsidRDefault="00832CA3" w:rsidP="00F21B86">
            <w:pPr>
              <w:tabs>
                <w:tab w:val="center" w:pos="290"/>
                <w:tab w:val="center" w:pos="377"/>
                <w:tab w:val="center" w:pos="1413"/>
                <w:tab w:val="center" w:pos="1836"/>
              </w:tabs>
              <w:jc w:val="both"/>
              <w:rPr>
                <w:sz w:val="24"/>
              </w:rPr>
            </w:pPr>
            <w:r w:rsidRPr="00F21B86">
              <w:rPr>
                <w:b/>
                <w:sz w:val="24"/>
              </w:rPr>
              <w:t>Тема</w:t>
            </w:r>
            <w:r w:rsidRPr="00F21B86">
              <w:rPr>
                <w:sz w:val="24"/>
              </w:rPr>
              <w:t xml:space="preserve"> </w:t>
            </w:r>
            <w:r w:rsidRPr="00F21B86">
              <w:rPr>
                <w:sz w:val="24"/>
              </w:rPr>
              <w:tab/>
            </w:r>
            <w:r w:rsidRPr="00F21B86">
              <w:rPr>
                <w:b/>
                <w:sz w:val="24"/>
              </w:rPr>
              <w:t xml:space="preserve">3.2. Оптимизация </w:t>
            </w:r>
          </w:p>
          <w:p w:rsidR="00832CA3" w:rsidRPr="00F21B86" w:rsidRDefault="00832CA3" w:rsidP="00F21B86">
            <w:pPr>
              <w:jc w:val="both"/>
              <w:rPr>
                <w:sz w:val="24"/>
              </w:rPr>
            </w:pPr>
            <w:r w:rsidRPr="00F21B86">
              <w:rPr>
                <w:b/>
                <w:sz w:val="24"/>
              </w:rPr>
              <w:t>запросов и работы баз данных</w:t>
            </w:r>
          </w:p>
        </w:tc>
        <w:tc>
          <w:tcPr>
            <w:tcW w:w="8998" w:type="dxa"/>
          </w:tcPr>
          <w:p w:rsidR="00832CA3" w:rsidRPr="00C04C26" w:rsidRDefault="00832CA3" w:rsidP="00331112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832CA3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832CA3" w:rsidRPr="00D51910" w:rsidRDefault="00832CA3" w:rsidP="006B7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705662">
              <w:rPr>
                <w:bCs/>
                <w:sz w:val="24"/>
                <w:szCs w:val="24"/>
              </w:rPr>
              <w:t>ОК.01, ОК.02, ОК.04, ОК.05, ОК.09 ПК.2.2, ПК.2.5</w:t>
            </w:r>
          </w:p>
        </w:tc>
      </w:tr>
      <w:tr w:rsidR="00832CA3" w:rsidRPr="00D51910" w:rsidTr="00331112">
        <w:trPr>
          <w:trHeight w:val="315"/>
        </w:trPr>
        <w:tc>
          <w:tcPr>
            <w:tcW w:w="2833" w:type="dxa"/>
            <w:vMerge/>
          </w:tcPr>
          <w:p w:rsidR="00832CA3" w:rsidRPr="00D51910" w:rsidRDefault="00832CA3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832CA3" w:rsidRPr="00C04C26" w:rsidRDefault="00832CA3" w:rsidP="00331112">
            <w:pPr>
              <w:keepNext/>
              <w:jc w:val="both"/>
              <w:rPr>
                <w:sz w:val="24"/>
                <w:szCs w:val="24"/>
              </w:rPr>
            </w:pPr>
            <w:r w:rsidRPr="00F21B86">
              <w:rPr>
                <w:sz w:val="24"/>
              </w:rPr>
              <w:t>Основы оптимизации запросов, анализ планов выполнения запросов, настройка производительности.</w:t>
            </w:r>
          </w:p>
        </w:tc>
        <w:tc>
          <w:tcPr>
            <w:tcW w:w="1815" w:type="dxa"/>
            <w:vMerge/>
          </w:tcPr>
          <w:p w:rsidR="00832CA3" w:rsidRPr="00016C5C" w:rsidRDefault="00832CA3" w:rsidP="00331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832CA3" w:rsidRPr="00D51910" w:rsidRDefault="00832CA3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B7079" w:rsidRPr="00D51910" w:rsidTr="00331112">
        <w:trPr>
          <w:trHeight w:val="315"/>
        </w:trPr>
        <w:tc>
          <w:tcPr>
            <w:tcW w:w="2833" w:type="dxa"/>
            <w:vMerge/>
          </w:tcPr>
          <w:p w:rsidR="006B7079" w:rsidRPr="00D51910" w:rsidRDefault="006B7079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B7079" w:rsidRPr="00C04C26" w:rsidRDefault="006B7079" w:rsidP="00331112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6B7079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95" w:type="dxa"/>
            <w:vMerge/>
            <w:shd w:val="clear" w:color="auto" w:fill="auto"/>
          </w:tcPr>
          <w:p w:rsidR="006B7079" w:rsidRPr="00D51910" w:rsidRDefault="006B707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B7079" w:rsidRPr="00D51910" w:rsidTr="00331112">
        <w:trPr>
          <w:trHeight w:val="315"/>
        </w:trPr>
        <w:tc>
          <w:tcPr>
            <w:tcW w:w="2833" w:type="dxa"/>
            <w:vMerge/>
          </w:tcPr>
          <w:p w:rsidR="006B7079" w:rsidRPr="00D51910" w:rsidRDefault="006B7079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B7079" w:rsidRPr="00F21B86" w:rsidRDefault="006B7079" w:rsidP="00F21B86">
            <w:pPr>
              <w:spacing w:line="259" w:lineRule="auto"/>
              <w:rPr>
                <w:sz w:val="24"/>
              </w:rPr>
            </w:pPr>
            <w:r w:rsidRPr="00F21B86">
              <w:rPr>
                <w:sz w:val="24"/>
              </w:rPr>
              <w:t xml:space="preserve">Оптимизация сложных SQL-запросов. </w:t>
            </w:r>
          </w:p>
        </w:tc>
        <w:tc>
          <w:tcPr>
            <w:tcW w:w="1815" w:type="dxa"/>
          </w:tcPr>
          <w:p w:rsidR="006B7079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6B7079" w:rsidRPr="00D51910" w:rsidRDefault="006B707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B7079" w:rsidRPr="00D51910" w:rsidTr="00331112">
        <w:trPr>
          <w:trHeight w:val="315"/>
        </w:trPr>
        <w:tc>
          <w:tcPr>
            <w:tcW w:w="2833" w:type="dxa"/>
            <w:vMerge/>
          </w:tcPr>
          <w:p w:rsidR="006B7079" w:rsidRPr="00D51910" w:rsidRDefault="006B7079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6B7079" w:rsidRPr="00F21B86" w:rsidRDefault="006B7079" w:rsidP="00F21B86">
            <w:pPr>
              <w:spacing w:line="259" w:lineRule="auto"/>
              <w:rPr>
                <w:sz w:val="24"/>
              </w:rPr>
            </w:pPr>
            <w:r w:rsidRPr="00F21B86">
              <w:rPr>
                <w:sz w:val="24"/>
              </w:rPr>
              <w:t xml:space="preserve">Настройка параметров производительности базы данных. </w:t>
            </w:r>
          </w:p>
        </w:tc>
        <w:tc>
          <w:tcPr>
            <w:tcW w:w="1815" w:type="dxa"/>
          </w:tcPr>
          <w:p w:rsidR="006B7079" w:rsidRPr="00016C5C" w:rsidRDefault="00832CA3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5" w:type="dxa"/>
            <w:vMerge/>
            <w:shd w:val="clear" w:color="auto" w:fill="auto"/>
          </w:tcPr>
          <w:p w:rsidR="006B7079" w:rsidRPr="00D51910" w:rsidRDefault="006B707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6B7079" w:rsidRDefault="006B7079" w:rsidP="006B7079">
            <w:pPr>
              <w:keepNext/>
              <w:jc w:val="right"/>
              <w:rPr>
                <w:b/>
                <w:sz w:val="24"/>
                <w:szCs w:val="24"/>
              </w:rPr>
            </w:pPr>
            <w:r w:rsidRPr="006B7079">
              <w:rPr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815" w:type="dxa"/>
          </w:tcPr>
          <w:p w:rsidR="00F21B86" w:rsidRPr="006B7079" w:rsidRDefault="006B7079" w:rsidP="00331112">
            <w:pPr>
              <w:jc w:val="center"/>
              <w:rPr>
                <w:b/>
                <w:sz w:val="24"/>
                <w:szCs w:val="24"/>
              </w:rPr>
            </w:pPr>
            <w:r w:rsidRPr="006B70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6B7079" w:rsidRDefault="006B7079" w:rsidP="006B7079">
            <w:pPr>
              <w:keepNext/>
              <w:jc w:val="right"/>
              <w:rPr>
                <w:b/>
                <w:sz w:val="24"/>
                <w:szCs w:val="24"/>
              </w:rPr>
            </w:pPr>
            <w:r w:rsidRPr="006B7079">
              <w:rPr>
                <w:b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815" w:type="dxa"/>
          </w:tcPr>
          <w:p w:rsidR="00F21B86" w:rsidRPr="006B7079" w:rsidRDefault="006B7079" w:rsidP="00331112">
            <w:pPr>
              <w:jc w:val="center"/>
              <w:rPr>
                <w:b/>
                <w:sz w:val="24"/>
                <w:szCs w:val="24"/>
              </w:rPr>
            </w:pPr>
            <w:r w:rsidRPr="006B707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21B86" w:rsidRPr="00D51910" w:rsidTr="00331112">
        <w:trPr>
          <w:trHeight w:val="315"/>
        </w:trPr>
        <w:tc>
          <w:tcPr>
            <w:tcW w:w="2833" w:type="dxa"/>
          </w:tcPr>
          <w:p w:rsidR="00F21B86" w:rsidRPr="00D51910" w:rsidRDefault="00F21B86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F21B86" w:rsidRPr="006B7079" w:rsidRDefault="006B7079" w:rsidP="006B7079">
            <w:pPr>
              <w:keepNext/>
              <w:jc w:val="right"/>
              <w:rPr>
                <w:b/>
                <w:sz w:val="24"/>
                <w:szCs w:val="24"/>
              </w:rPr>
            </w:pPr>
            <w:r w:rsidRPr="006B707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15" w:type="dxa"/>
          </w:tcPr>
          <w:p w:rsidR="00F21B86" w:rsidRPr="006B7079" w:rsidRDefault="006B7079" w:rsidP="00331112">
            <w:pPr>
              <w:jc w:val="center"/>
              <w:rPr>
                <w:b/>
                <w:sz w:val="24"/>
                <w:szCs w:val="24"/>
              </w:rPr>
            </w:pPr>
            <w:r w:rsidRPr="006B7079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1795" w:type="dxa"/>
            <w:shd w:val="clear" w:color="auto" w:fill="auto"/>
          </w:tcPr>
          <w:p w:rsidR="00F21B86" w:rsidRPr="00D51910" w:rsidRDefault="00F21B86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E25073" w:rsidRPr="008F6AC7" w:rsidRDefault="00E25073" w:rsidP="00E2507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8F6AC7" w:rsidRPr="008F6AC7" w:rsidRDefault="008F6AC7" w:rsidP="008F6AC7"/>
    <w:p w:rsidR="006B7079" w:rsidRDefault="006B7079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6B7079" w:rsidRDefault="006B7079" w:rsidP="008F6AC7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  <w:sectPr w:rsidR="006B7079" w:rsidSect="0036346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B7079" w:rsidRPr="006B7079" w:rsidRDefault="006B7079" w:rsidP="006B7079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bookmarkStart w:id="9" w:name="_Toc201772695"/>
      <w:r w:rsidRPr="006B7079">
        <w:rPr>
          <w:rFonts w:ascii="Times New Roman" w:eastAsia="Calibri" w:hAnsi="Times New Roman" w:cs="Times New Roman"/>
          <w:color w:val="auto"/>
        </w:rPr>
        <w:lastRenderedPageBreak/>
        <w:t xml:space="preserve">3. </w:t>
      </w:r>
      <w:r w:rsidRPr="006B7079">
        <w:rPr>
          <w:rFonts w:ascii="Times New Roman" w:hAnsi="Times New Roman" w:cs="Times New Roman"/>
          <w:color w:val="auto"/>
        </w:rPr>
        <w:t>УСЛОВИЯ РЕАЛИЗАЦИИ ПРОГРАММЫ УЧЕБНОЙ ДИСЦИПЛИНЫ</w:t>
      </w:r>
      <w:bookmarkEnd w:id="9"/>
      <w:r w:rsidRPr="006B7079">
        <w:rPr>
          <w:rFonts w:ascii="Times New Roman" w:hAnsi="Times New Roman" w:cs="Times New Roman"/>
          <w:color w:val="auto"/>
        </w:rPr>
        <w:t xml:space="preserve"> </w:t>
      </w:r>
    </w:p>
    <w:p w:rsidR="006B7079" w:rsidRDefault="006B7079" w:rsidP="006B70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B7079" w:rsidRPr="006B7079" w:rsidRDefault="006B7079" w:rsidP="006B70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7079">
        <w:rPr>
          <w:rFonts w:ascii="Times New Roman" w:hAnsi="Times New Roman" w:cs="Times New Roman"/>
          <w:sz w:val="26"/>
          <w:szCs w:val="26"/>
        </w:rPr>
        <w:t xml:space="preserve">Для реализации программы учебной дисциплины должны быть предусмотрены следующие специальные помещения. </w:t>
      </w:r>
    </w:p>
    <w:p w:rsidR="006B7079" w:rsidRPr="006B7079" w:rsidRDefault="006B7079" w:rsidP="006B70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7079">
        <w:rPr>
          <w:rFonts w:ascii="Times New Roman" w:hAnsi="Times New Roman" w:cs="Times New Roman"/>
          <w:sz w:val="26"/>
          <w:szCs w:val="26"/>
        </w:rPr>
        <w:t>Кабинет Информационных технологий, программирования и баз данных</w:t>
      </w:r>
      <w:r w:rsidRPr="006B707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7079">
        <w:rPr>
          <w:rFonts w:ascii="Times New Roman" w:hAnsi="Times New Roman" w:cs="Times New Roman"/>
          <w:sz w:val="26"/>
          <w:szCs w:val="26"/>
        </w:rPr>
        <w:t xml:space="preserve">автоматизированное рабочее место преподавателя: персональный компьютер комплект </w:t>
      </w:r>
    </w:p>
    <w:p w:rsidR="006B7079" w:rsidRPr="006B7079" w:rsidRDefault="006B7079" w:rsidP="006B70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7079">
        <w:rPr>
          <w:rFonts w:ascii="Times New Roman" w:hAnsi="Times New Roman" w:cs="Times New Roman"/>
          <w:sz w:val="26"/>
          <w:szCs w:val="26"/>
        </w:rPr>
        <w:t xml:space="preserve">оборудования для подключения к сети «Интернет»-1 </w:t>
      </w:r>
      <w:proofErr w:type="spellStart"/>
      <w:proofErr w:type="gramStart"/>
      <w:r w:rsidRPr="006B7079">
        <w:rPr>
          <w:rFonts w:ascii="Times New Roman" w:hAnsi="Times New Roman" w:cs="Times New Roman"/>
          <w:sz w:val="26"/>
          <w:szCs w:val="26"/>
        </w:rPr>
        <w:t>шт</w:t>
      </w:r>
      <w:proofErr w:type="spellEnd"/>
      <w:proofErr w:type="gramEnd"/>
      <w:r w:rsidRPr="006B7079">
        <w:rPr>
          <w:rFonts w:ascii="Times New Roman" w:hAnsi="Times New Roman" w:cs="Times New Roman"/>
          <w:sz w:val="26"/>
          <w:szCs w:val="26"/>
        </w:rPr>
        <w:t xml:space="preserve"> рабочие места обучающихся: компьютер в сборе с монитором, компьютерная мышь, компьютерный стол, стул, доступ в «Интернет», предназначены для работы в электронной образовательной среде – 15 шт. </w:t>
      </w:r>
    </w:p>
    <w:p w:rsidR="006B7079" w:rsidRPr="00832CA3" w:rsidRDefault="006B7079" w:rsidP="006B70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CA3">
        <w:rPr>
          <w:rFonts w:ascii="Times New Roman" w:hAnsi="Times New Roman" w:cs="Times New Roman"/>
          <w:sz w:val="26"/>
          <w:szCs w:val="26"/>
        </w:rPr>
        <w:t xml:space="preserve">доска -1 </w:t>
      </w:r>
      <w:proofErr w:type="spellStart"/>
      <w:proofErr w:type="gramStart"/>
      <w:r w:rsidRPr="00832CA3">
        <w:rPr>
          <w:rFonts w:ascii="Times New Roman" w:hAnsi="Times New Roman" w:cs="Times New Roman"/>
          <w:sz w:val="26"/>
          <w:szCs w:val="26"/>
        </w:rPr>
        <w:t>шт</w:t>
      </w:r>
      <w:proofErr w:type="spellEnd"/>
      <w:proofErr w:type="gramEnd"/>
      <w:r w:rsidRPr="00832CA3">
        <w:rPr>
          <w:rFonts w:ascii="Times New Roman" w:hAnsi="Times New Roman" w:cs="Times New Roman"/>
          <w:sz w:val="26"/>
          <w:szCs w:val="26"/>
        </w:rPr>
        <w:t xml:space="preserve"> экран-1 </w:t>
      </w:r>
      <w:proofErr w:type="spellStart"/>
      <w:r w:rsidRPr="00832CA3">
        <w:rPr>
          <w:rFonts w:ascii="Times New Roman" w:hAnsi="Times New Roman" w:cs="Times New Roman"/>
          <w:sz w:val="26"/>
          <w:szCs w:val="26"/>
        </w:rPr>
        <w:t>шт</w:t>
      </w:r>
      <w:proofErr w:type="spellEnd"/>
      <w:r w:rsidRPr="00832CA3">
        <w:rPr>
          <w:rFonts w:ascii="Times New Roman" w:hAnsi="Times New Roman" w:cs="Times New Roman"/>
          <w:sz w:val="26"/>
          <w:szCs w:val="26"/>
        </w:rPr>
        <w:t xml:space="preserve"> проектор – 1 шт. </w:t>
      </w:r>
    </w:p>
    <w:p w:rsidR="006B7079" w:rsidRPr="00832CA3" w:rsidRDefault="006B7079" w:rsidP="006B7079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0" w:name="_Toc201772696"/>
      <w:r w:rsidRPr="00832CA3">
        <w:rPr>
          <w:rFonts w:ascii="Times New Roman" w:hAnsi="Times New Roman" w:cs="Times New Roman"/>
          <w:color w:val="auto"/>
          <w:sz w:val="26"/>
          <w:szCs w:val="26"/>
        </w:rPr>
        <w:t>3.2 Информационное обеспечение реализации программы</w:t>
      </w:r>
      <w:bookmarkEnd w:id="10"/>
      <w:r w:rsidRPr="00832CA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6B7079" w:rsidRPr="00832CA3" w:rsidRDefault="006B7079" w:rsidP="006B70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32CA3">
        <w:rPr>
          <w:rFonts w:ascii="Times New Roman" w:hAnsi="Times New Roman" w:cs="Times New Roman"/>
          <w:sz w:val="26"/>
          <w:szCs w:val="26"/>
        </w:rPr>
        <w:t xml:space="preserve">Для реализации программы библиотечный фонд образовательной обеспечен печатными и/или электронными образовательными и информационными ресурсами. </w:t>
      </w:r>
      <w:proofErr w:type="gramEnd"/>
    </w:p>
    <w:p w:rsidR="006B7079" w:rsidRPr="00832CA3" w:rsidRDefault="006B7079" w:rsidP="006B7079">
      <w:pPr>
        <w:pStyle w:val="4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32CA3">
        <w:rPr>
          <w:rFonts w:ascii="Times New Roman" w:hAnsi="Times New Roman" w:cs="Times New Roman"/>
          <w:color w:val="auto"/>
          <w:sz w:val="26"/>
          <w:szCs w:val="26"/>
        </w:rPr>
        <w:t xml:space="preserve">3.2.1 Основная литература (печатные и/или электронные издания) </w:t>
      </w:r>
    </w:p>
    <w:p w:rsidR="006B7079" w:rsidRPr="00832CA3" w:rsidRDefault="006B7079" w:rsidP="006B70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CA3">
        <w:rPr>
          <w:rFonts w:ascii="Times New Roman" w:hAnsi="Times New Roman" w:cs="Times New Roman"/>
          <w:sz w:val="26"/>
          <w:szCs w:val="26"/>
        </w:rPr>
        <w:t>1.</w:t>
      </w:r>
      <w:r w:rsidRPr="00832CA3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832CA3">
        <w:rPr>
          <w:rFonts w:ascii="Times New Roman" w:hAnsi="Times New Roman" w:cs="Times New Roman"/>
          <w:sz w:val="26"/>
          <w:szCs w:val="26"/>
        </w:rPr>
        <w:t>Илюшечкин</w:t>
      </w:r>
      <w:proofErr w:type="spellEnd"/>
      <w:r w:rsidRPr="00832CA3">
        <w:rPr>
          <w:rFonts w:ascii="Times New Roman" w:hAnsi="Times New Roman" w:cs="Times New Roman"/>
          <w:sz w:val="26"/>
          <w:szCs w:val="26"/>
        </w:rPr>
        <w:t>, В. М. Основы использования и проектирования баз данных</w:t>
      </w:r>
      <w:proofErr w:type="gramStart"/>
      <w:r w:rsidRPr="00832CA3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32CA3">
        <w:rPr>
          <w:rFonts w:ascii="Times New Roman" w:hAnsi="Times New Roman" w:cs="Times New Roman"/>
          <w:sz w:val="26"/>
          <w:szCs w:val="26"/>
        </w:rPr>
        <w:t xml:space="preserve"> учебник для среднего профессионального образования / В. М. </w:t>
      </w:r>
      <w:proofErr w:type="spellStart"/>
      <w:r w:rsidRPr="00832CA3">
        <w:rPr>
          <w:rFonts w:ascii="Times New Roman" w:hAnsi="Times New Roman" w:cs="Times New Roman"/>
          <w:sz w:val="26"/>
          <w:szCs w:val="26"/>
        </w:rPr>
        <w:t>Илюшечкин</w:t>
      </w:r>
      <w:proofErr w:type="spellEnd"/>
      <w:r w:rsidRPr="00832CA3">
        <w:rPr>
          <w:rFonts w:ascii="Times New Roman" w:hAnsi="Times New Roman" w:cs="Times New Roman"/>
          <w:sz w:val="26"/>
          <w:szCs w:val="26"/>
        </w:rPr>
        <w:t xml:space="preserve">. — </w:t>
      </w:r>
      <w:proofErr w:type="spellStart"/>
      <w:r w:rsidRPr="00832CA3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832CA3">
        <w:rPr>
          <w:rFonts w:ascii="Times New Roman" w:hAnsi="Times New Roman" w:cs="Times New Roman"/>
          <w:sz w:val="26"/>
          <w:szCs w:val="26"/>
        </w:rPr>
        <w:t xml:space="preserve">. и доп. — Москва </w:t>
      </w:r>
    </w:p>
    <w:p w:rsidR="006B7079" w:rsidRPr="00832CA3" w:rsidRDefault="006B7079" w:rsidP="006B70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CA3">
        <w:rPr>
          <w:rFonts w:ascii="Times New Roman" w:hAnsi="Times New Roman" w:cs="Times New Roman"/>
          <w:sz w:val="26"/>
          <w:szCs w:val="26"/>
        </w:rPr>
        <w:t xml:space="preserve">: Издательство </w:t>
      </w:r>
      <w:proofErr w:type="spellStart"/>
      <w:r w:rsidRPr="00832CA3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832CA3">
        <w:rPr>
          <w:rFonts w:ascii="Times New Roman" w:hAnsi="Times New Roman" w:cs="Times New Roman"/>
          <w:sz w:val="26"/>
          <w:szCs w:val="26"/>
        </w:rPr>
        <w:t>, 2024. — 213 с. — (Профессиональное образование). — ISBN 978-5-</w:t>
      </w:r>
    </w:p>
    <w:p w:rsidR="006B7079" w:rsidRPr="00832CA3" w:rsidRDefault="006B7079" w:rsidP="006B70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CA3">
        <w:rPr>
          <w:rFonts w:ascii="Times New Roman" w:hAnsi="Times New Roman" w:cs="Times New Roman"/>
          <w:sz w:val="26"/>
          <w:szCs w:val="26"/>
        </w:rPr>
        <w:t>534-01283-5. — Текст</w:t>
      </w:r>
      <w:proofErr w:type="gramStart"/>
      <w:r w:rsidRPr="00832CA3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32CA3">
        <w:rPr>
          <w:rFonts w:ascii="Times New Roman" w:hAnsi="Times New Roman" w:cs="Times New Roman"/>
          <w:sz w:val="26"/>
          <w:szCs w:val="26"/>
        </w:rPr>
        <w:t xml:space="preserve"> электронный // Образовательная платформа </w:t>
      </w:r>
      <w:proofErr w:type="spellStart"/>
      <w:r w:rsidRPr="00832CA3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832CA3">
        <w:rPr>
          <w:rFonts w:ascii="Times New Roman" w:hAnsi="Times New Roman" w:cs="Times New Roman"/>
          <w:sz w:val="26"/>
          <w:szCs w:val="26"/>
        </w:rPr>
        <w:t xml:space="preserve"> [сайт]. — URL: https://urait.ru/bcode/538545 2.</w:t>
      </w:r>
      <w:r w:rsidRPr="00832CA3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32CA3">
        <w:rPr>
          <w:rFonts w:ascii="Times New Roman" w:hAnsi="Times New Roman" w:cs="Times New Roman"/>
          <w:sz w:val="26"/>
          <w:szCs w:val="26"/>
        </w:rPr>
        <w:t>Шитов, В. Н. Основы проектирования баз данных</w:t>
      </w:r>
      <w:proofErr w:type="gramStart"/>
      <w:r w:rsidRPr="00832CA3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32CA3">
        <w:rPr>
          <w:rFonts w:ascii="Times New Roman" w:hAnsi="Times New Roman" w:cs="Times New Roman"/>
          <w:sz w:val="26"/>
          <w:szCs w:val="26"/>
        </w:rPr>
        <w:t xml:space="preserve"> учебное пособие / В.Н. Шитов. — Москва</w:t>
      </w:r>
      <w:proofErr w:type="gramStart"/>
      <w:r w:rsidRPr="00832CA3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32CA3">
        <w:rPr>
          <w:rFonts w:ascii="Times New Roman" w:hAnsi="Times New Roman" w:cs="Times New Roman"/>
          <w:sz w:val="26"/>
          <w:szCs w:val="26"/>
        </w:rPr>
        <w:t xml:space="preserve"> ИНФРА-М, 2024. — 236 </w:t>
      </w:r>
      <w:proofErr w:type="gramStart"/>
      <w:r w:rsidRPr="00832CA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32CA3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 10.12737/1855782. - ISBN 978-5-16-017461-7. - Текст</w:t>
      </w:r>
      <w:proofErr w:type="gramStart"/>
      <w:r w:rsidRPr="00832CA3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832CA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</w:p>
    <w:p w:rsidR="006B7079" w:rsidRPr="00832CA3" w:rsidRDefault="006B7079" w:rsidP="006B70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CA3">
        <w:rPr>
          <w:rFonts w:ascii="Times New Roman" w:hAnsi="Times New Roman" w:cs="Times New Roman"/>
          <w:sz w:val="26"/>
          <w:szCs w:val="26"/>
        </w:rPr>
        <w:t xml:space="preserve">https://znanium.ru/catalog/product/2073477 </w:t>
      </w:r>
    </w:p>
    <w:p w:rsidR="006B7079" w:rsidRPr="00832CA3" w:rsidRDefault="006B7079" w:rsidP="006B7079">
      <w:pPr>
        <w:pStyle w:val="4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32CA3">
        <w:rPr>
          <w:rFonts w:ascii="Times New Roman" w:hAnsi="Times New Roman" w:cs="Times New Roman"/>
          <w:color w:val="auto"/>
          <w:sz w:val="26"/>
          <w:szCs w:val="26"/>
        </w:rPr>
        <w:t xml:space="preserve">3.2.2 Дополнительные источники </w:t>
      </w:r>
    </w:p>
    <w:p w:rsidR="006B7079" w:rsidRPr="00832CA3" w:rsidRDefault="006B7079" w:rsidP="006B707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CA3">
        <w:rPr>
          <w:rFonts w:ascii="Times New Roman" w:hAnsi="Times New Roman" w:cs="Times New Roman"/>
          <w:sz w:val="26"/>
          <w:szCs w:val="26"/>
        </w:rPr>
        <w:t xml:space="preserve">ЭБС </w:t>
      </w:r>
      <w:proofErr w:type="spellStart"/>
      <w:r w:rsidRPr="00832CA3">
        <w:rPr>
          <w:rFonts w:ascii="Times New Roman" w:hAnsi="Times New Roman" w:cs="Times New Roman"/>
          <w:sz w:val="26"/>
          <w:szCs w:val="26"/>
        </w:rPr>
        <w:t>Znanium</w:t>
      </w:r>
      <w:proofErr w:type="spellEnd"/>
      <w:r w:rsidRPr="00832CA3">
        <w:rPr>
          <w:rFonts w:ascii="Times New Roman" w:hAnsi="Times New Roman" w:cs="Times New Roman"/>
          <w:sz w:val="26"/>
          <w:szCs w:val="26"/>
        </w:rPr>
        <w:t xml:space="preserve"> -</w:t>
      </w:r>
      <w:hyperlink r:id="rId7">
        <w:r w:rsidRPr="00832CA3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hyperlink r:id="rId8">
        <w:r w:rsidRPr="00832CA3">
          <w:rPr>
            <w:rFonts w:ascii="Times New Roman" w:hAnsi="Times New Roman" w:cs="Times New Roman"/>
            <w:sz w:val="26"/>
            <w:szCs w:val="26"/>
          </w:rPr>
          <w:t>www.znanium.com</w:t>
        </w:r>
      </w:hyperlink>
      <w:hyperlink r:id="rId9">
        <w:r w:rsidRPr="00832CA3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6B7079" w:rsidRPr="00832CA3" w:rsidRDefault="006B7079" w:rsidP="006B707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CA3">
        <w:rPr>
          <w:rFonts w:ascii="Times New Roman" w:hAnsi="Times New Roman" w:cs="Times New Roman"/>
          <w:sz w:val="26"/>
          <w:szCs w:val="26"/>
        </w:rPr>
        <w:t xml:space="preserve">ЭБС «Лань» - https://e.lanbook.com </w:t>
      </w:r>
    </w:p>
    <w:p w:rsidR="006B7079" w:rsidRPr="00832CA3" w:rsidRDefault="006B7079" w:rsidP="006B707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CA3">
        <w:rPr>
          <w:rFonts w:ascii="Times New Roman" w:hAnsi="Times New Roman" w:cs="Times New Roman"/>
          <w:sz w:val="26"/>
          <w:szCs w:val="26"/>
        </w:rPr>
        <w:t>ЭБС «</w:t>
      </w:r>
      <w:proofErr w:type="spellStart"/>
      <w:r w:rsidRPr="00832CA3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832CA3">
        <w:rPr>
          <w:rFonts w:ascii="Times New Roman" w:hAnsi="Times New Roman" w:cs="Times New Roman"/>
          <w:sz w:val="26"/>
          <w:szCs w:val="26"/>
        </w:rPr>
        <w:t>» -</w:t>
      </w:r>
      <w:hyperlink r:id="rId10">
        <w:r w:rsidRPr="00832CA3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hyperlink r:id="rId11">
        <w:r w:rsidRPr="00832CA3">
          <w:rPr>
            <w:rFonts w:ascii="Times New Roman" w:hAnsi="Times New Roman" w:cs="Times New Roman"/>
            <w:sz w:val="26"/>
            <w:szCs w:val="26"/>
            <w:u w:val="single" w:color="0462C1"/>
          </w:rPr>
          <w:t>https://www.urait.ru</w:t>
        </w:r>
      </w:hyperlink>
      <w:hyperlink r:id="rId12">
        <w:r w:rsidRPr="00832CA3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6B7079" w:rsidRPr="00832CA3" w:rsidRDefault="006B7079" w:rsidP="006B707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CA3">
        <w:rPr>
          <w:rFonts w:ascii="Times New Roman" w:hAnsi="Times New Roman" w:cs="Times New Roman"/>
          <w:sz w:val="26"/>
          <w:szCs w:val="26"/>
        </w:rPr>
        <w:t xml:space="preserve">Электронный фонд правовой и нормативно-технической документации - </w:t>
      </w:r>
      <w:hyperlink r:id="rId13">
        <w:r w:rsidRPr="00832CA3">
          <w:rPr>
            <w:rFonts w:ascii="Times New Roman" w:hAnsi="Times New Roman" w:cs="Times New Roman"/>
            <w:sz w:val="26"/>
            <w:szCs w:val="26"/>
          </w:rPr>
          <w:t>http://docs.cntd.ru</w:t>
        </w:r>
      </w:hyperlink>
      <w:hyperlink r:id="rId14">
        <w:r w:rsidRPr="00832CA3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6B7079" w:rsidRPr="00832CA3" w:rsidRDefault="006B7079" w:rsidP="006B707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2CA3">
        <w:rPr>
          <w:rFonts w:ascii="Times New Roman" w:hAnsi="Times New Roman" w:cs="Times New Roman"/>
          <w:sz w:val="26"/>
          <w:szCs w:val="26"/>
        </w:rPr>
        <w:t>Официальный интернет-портал правовой информации - Государственная система правовой информации -</w:t>
      </w:r>
      <w:hyperlink r:id="rId15">
        <w:r w:rsidRPr="00832CA3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hyperlink r:id="rId16">
        <w:r w:rsidRPr="00832CA3">
          <w:rPr>
            <w:rFonts w:ascii="Times New Roman" w:hAnsi="Times New Roman" w:cs="Times New Roman"/>
            <w:sz w:val="26"/>
            <w:szCs w:val="26"/>
          </w:rPr>
          <w:t>http://pravo.gov.ru</w:t>
        </w:r>
      </w:hyperlink>
      <w:hyperlink r:id="rId17">
        <w:r w:rsidRPr="00832CA3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6B7079" w:rsidRPr="006B7079" w:rsidRDefault="006B7079" w:rsidP="006B707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7079">
        <w:rPr>
          <w:rFonts w:ascii="Times New Roman" w:hAnsi="Times New Roman" w:cs="Times New Roman"/>
          <w:sz w:val="26"/>
          <w:szCs w:val="26"/>
        </w:rPr>
        <w:t xml:space="preserve">Мартишин, С. А. Проектирование и реализация баз данных в СУБД </w:t>
      </w:r>
      <w:proofErr w:type="spellStart"/>
      <w:r w:rsidRPr="006B7079">
        <w:rPr>
          <w:rFonts w:ascii="Times New Roman" w:hAnsi="Times New Roman" w:cs="Times New Roman"/>
          <w:sz w:val="26"/>
          <w:szCs w:val="26"/>
        </w:rPr>
        <w:t>MySQL</w:t>
      </w:r>
      <w:proofErr w:type="spellEnd"/>
      <w:r w:rsidRPr="006B7079">
        <w:rPr>
          <w:rFonts w:ascii="Times New Roman" w:hAnsi="Times New Roman" w:cs="Times New Roman"/>
          <w:sz w:val="26"/>
          <w:szCs w:val="26"/>
        </w:rPr>
        <w:t xml:space="preserve"> с использованием </w:t>
      </w:r>
      <w:proofErr w:type="spellStart"/>
      <w:r w:rsidRPr="006B7079">
        <w:rPr>
          <w:rFonts w:ascii="Times New Roman" w:hAnsi="Times New Roman" w:cs="Times New Roman"/>
          <w:sz w:val="26"/>
          <w:szCs w:val="26"/>
        </w:rPr>
        <w:t>MySQL</w:t>
      </w:r>
      <w:proofErr w:type="spellEnd"/>
      <w:r w:rsidRPr="006B70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B7079">
        <w:rPr>
          <w:rFonts w:ascii="Times New Roman" w:hAnsi="Times New Roman" w:cs="Times New Roman"/>
          <w:sz w:val="26"/>
          <w:szCs w:val="26"/>
        </w:rPr>
        <w:t>Workbench</w:t>
      </w:r>
      <w:proofErr w:type="spellEnd"/>
      <w:r w:rsidRPr="006B7079">
        <w:rPr>
          <w:rFonts w:ascii="Times New Roman" w:hAnsi="Times New Roman" w:cs="Times New Roman"/>
          <w:sz w:val="26"/>
          <w:szCs w:val="26"/>
        </w:rPr>
        <w:t>. Методы и средства проектирования информационных систем и технологий. Инструментальные средства информационных систем</w:t>
      </w:r>
      <w:proofErr w:type="gramStart"/>
      <w:r w:rsidRPr="006B707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B7079">
        <w:rPr>
          <w:rFonts w:ascii="Times New Roman" w:hAnsi="Times New Roman" w:cs="Times New Roman"/>
          <w:sz w:val="26"/>
          <w:szCs w:val="26"/>
        </w:rPr>
        <w:t xml:space="preserve"> учебное пособие / С.A. Мартишин, В.Л. Симонов, М.В. </w:t>
      </w:r>
      <w:proofErr w:type="spellStart"/>
      <w:r w:rsidRPr="006B7079">
        <w:rPr>
          <w:rFonts w:ascii="Times New Roman" w:hAnsi="Times New Roman" w:cs="Times New Roman"/>
          <w:sz w:val="26"/>
          <w:szCs w:val="26"/>
        </w:rPr>
        <w:t>Храпченко</w:t>
      </w:r>
      <w:proofErr w:type="spellEnd"/>
      <w:r w:rsidRPr="006B7079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6B707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B7079">
        <w:rPr>
          <w:rFonts w:ascii="Times New Roman" w:hAnsi="Times New Roman" w:cs="Times New Roman"/>
          <w:sz w:val="26"/>
          <w:szCs w:val="26"/>
        </w:rPr>
        <w:t xml:space="preserve"> ФОРУМ</w:t>
      </w:r>
      <w:proofErr w:type="gramStart"/>
      <w:r w:rsidRPr="006B707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B7079">
        <w:rPr>
          <w:rFonts w:ascii="Times New Roman" w:hAnsi="Times New Roman" w:cs="Times New Roman"/>
          <w:sz w:val="26"/>
          <w:szCs w:val="26"/>
        </w:rPr>
        <w:t xml:space="preserve"> ИНФРА-М, 2023. — 160 </w:t>
      </w:r>
      <w:proofErr w:type="gramStart"/>
      <w:r w:rsidRPr="006B7079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B7079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978-5-8199-0811-2. - Текст</w:t>
      </w:r>
      <w:proofErr w:type="gramStart"/>
      <w:r w:rsidRPr="006B707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B707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7079" w:rsidRPr="006B7079" w:rsidRDefault="006B7079" w:rsidP="006B70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7079">
        <w:rPr>
          <w:rFonts w:ascii="Times New Roman" w:hAnsi="Times New Roman" w:cs="Times New Roman"/>
          <w:sz w:val="26"/>
          <w:szCs w:val="26"/>
        </w:rPr>
        <w:t xml:space="preserve">электронный. - URL: https://znanium.com/catalog/product/1926394 </w:t>
      </w:r>
    </w:p>
    <w:p w:rsidR="006B7079" w:rsidRPr="00832CA3" w:rsidRDefault="006B7079" w:rsidP="006B7079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1" w:name="_Toc201772697"/>
      <w:r w:rsidRPr="00832CA3">
        <w:rPr>
          <w:rFonts w:ascii="Times New Roman" w:eastAsia="Calibri" w:hAnsi="Times New Roman" w:cs="Times New Roman"/>
          <w:color w:val="auto"/>
          <w:sz w:val="26"/>
          <w:szCs w:val="26"/>
        </w:rPr>
        <w:lastRenderedPageBreak/>
        <w:t>4.</w:t>
      </w:r>
      <w:r w:rsidRPr="00832CA3">
        <w:rPr>
          <w:rFonts w:ascii="Times New Roman" w:hAnsi="Times New Roman" w:cs="Times New Roman"/>
          <w:color w:val="auto"/>
          <w:sz w:val="26"/>
          <w:szCs w:val="26"/>
        </w:rPr>
        <w:t xml:space="preserve">КОНТРОЛЬ И ОЦЕНКА РЕЗУЛЬТАТОВ ОСВОЕНИЯ </w:t>
      </w:r>
      <w:proofErr w:type="gramStart"/>
      <w:r w:rsidRPr="00832CA3">
        <w:rPr>
          <w:rFonts w:ascii="Times New Roman" w:hAnsi="Times New Roman" w:cs="Times New Roman"/>
          <w:color w:val="auto"/>
          <w:sz w:val="26"/>
          <w:szCs w:val="26"/>
        </w:rPr>
        <w:t>УЧЕБНОЙ</w:t>
      </w:r>
      <w:bookmarkEnd w:id="11"/>
      <w:proofErr w:type="gramEnd"/>
      <w:r w:rsidRPr="00832CA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6B7079" w:rsidRPr="00832CA3" w:rsidRDefault="006B7079" w:rsidP="006B7079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bookmarkStart w:id="12" w:name="_Toc201772698"/>
      <w:r w:rsidRPr="00832CA3">
        <w:rPr>
          <w:rFonts w:ascii="Times New Roman" w:hAnsi="Times New Roman" w:cs="Times New Roman"/>
          <w:color w:val="auto"/>
        </w:rPr>
        <w:t>ДИСЦИПЛИНЫ</w:t>
      </w:r>
      <w:bookmarkEnd w:id="12"/>
      <w:r w:rsidRPr="00832CA3">
        <w:rPr>
          <w:rFonts w:ascii="Times New Roman" w:hAnsi="Times New Roman" w:cs="Times New Roman"/>
          <w:color w:val="auto"/>
        </w:rPr>
        <w:t xml:space="preserve"> </w:t>
      </w:r>
    </w:p>
    <w:tbl>
      <w:tblPr>
        <w:tblW w:w="9499" w:type="dxa"/>
        <w:tblInd w:w="152" w:type="dxa"/>
        <w:tblCellMar>
          <w:left w:w="5" w:type="dxa"/>
          <w:right w:w="41" w:type="dxa"/>
        </w:tblCellMar>
        <w:tblLook w:val="04A0"/>
      </w:tblPr>
      <w:tblGrid>
        <w:gridCol w:w="3121"/>
        <w:gridCol w:w="3120"/>
        <w:gridCol w:w="3258"/>
      </w:tblGrid>
      <w:tr w:rsidR="006B7079" w:rsidRPr="006B7079" w:rsidTr="00E81071">
        <w:trPr>
          <w:trHeight w:val="139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Код и наименование профессиональных и общих компетенций,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70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формируемых в рамках дисциплины </w:t>
            </w:r>
            <w:proofErr w:type="gram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Методы оценки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Критерии оценки </w:t>
            </w:r>
          </w:p>
        </w:tc>
      </w:tr>
      <w:tr w:rsidR="006B7079" w:rsidRPr="006B7079" w:rsidTr="00E81071">
        <w:trPr>
          <w:trHeight w:val="194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ОК 01. Выбирать способы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решения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задач профессиональной деятельности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применительно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к различным контекстам.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6B7079" w:rsidRPr="006B7079" w:rsidRDefault="006B7079" w:rsidP="006B7079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</w:t>
            </w:r>
            <w:proofErr w:type="gramStart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3.1 - 3.2. 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Оценка «отлично» выставляется обучающемуся, если: он обнаруживает обнаружившему высокий, продвинутый  уровень сформированности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компетенций, если он глубоко и прочно усвоил программный   материал курса, исчерпывающе, последовательно, четко и логически стройно его излагает, умеет тесно увязывать теорию с практикой, 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задач.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Оценка «хорошо» выставляется обучающемуся, если: он обнаруживает повышенный  уровень сформированности компетенций,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положения при решении </w:t>
            </w:r>
          </w:p>
        </w:tc>
      </w:tr>
      <w:tr w:rsidR="006B7079" w:rsidRPr="006B7079" w:rsidTr="00E81071">
        <w:trPr>
          <w:trHeight w:val="221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ОК 02. Использовать современные средства поиска, анализа и интерпретации информации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и информационные технологии для выполнения задач профессиональной деятельности.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6B7079" w:rsidRPr="006B7079" w:rsidRDefault="006B7079" w:rsidP="006B7079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</w:t>
            </w:r>
            <w:proofErr w:type="gramStart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3.1 - 3.2.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079" w:rsidRPr="006B7079" w:rsidTr="00E81071">
        <w:trPr>
          <w:trHeight w:val="194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04.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Эффективно взаимодействовать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и работать в коллективе и команде.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6B7079" w:rsidRPr="006B7079" w:rsidRDefault="006B7079" w:rsidP="006B7079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</w:t>
            </w:r>
            <w:proofErr w:type="gramStart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3.1 - 3.2.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079" w:rsidRPr="006B7079" w:rsidTr="00E81071">
        <w:trPr>
          <w:trHeight w:val="221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6B7079" w:rsidRPr="006B7079" w:rsidRDefault="006B7079" w:rsidP="006B7079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</w:t>
            </w:r>
            <w:proofErr w:type="gramStart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3.1 - 3.2.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079" w:rsidRPr="006B7079" w:rsidTr="00E81071">
        <w:trPr>
          <w:trHeight w:val="194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09.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Пользоваться профессиональной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документацией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на государственном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и иностранном языках.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6B7079" w:rsidRPr="006B7079" w:rsidRDefault="006B7079" w:rsidP="006B7079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</w:t>
            </w:r>
            <w:proofErr w:type="gramStart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3.1 - 3.2.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7079" w:rsidRPr="006B7079" w:rsidTr="00E81071">
        <w:trPr>
          <w:trHeight w:val="196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ПК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2.2.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Осуществлять процедуры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администрирования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баз данных.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  <w:p w:rsidR="006B7079" w:rsidRPr="006B7079" w:rsidRDefault="006B7079" w:rsidP="006B7079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</w:t>
            </w:r>
            <w:proofErr w:type="gramStart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3.1 - 3.2. 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практических вопросов и задач,  владеет необходимыми навыками и приемами их выполнения. Оценка «удовлетворительно» выставляется обучающемуся, если:   он   обнаруживает </w:t>
            </w:r>
          </w:p>
        </w:tc>
      </w:tr>
      <w:tr w:rsidR="006B7079" w:rsidRPr="006B7079" w:rsidTr="00E81071">
        <w:trPr>
          <w:trHeight w:val="289"/>
        </w:trPr>
        <w:tc>
          <w:tcPr>
            <w:tcW w:w="3121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tabs>
                <w:tab w:val="center" w:pos="905"/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ПК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2.5.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Подготавливать </w:t>
            </w:r>
          </w:p>
        </w:tc>
        <w:tc>
          <w:tcPr>
            <w:tcW w:w="312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</w:tc>
        <w:tc>
          <w:tcPr>
            <w:tcW w:w="325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tabs>
                <w:tab w:val="right" w:pos="3212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пороговый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уровень </w:t>
            </w:r>
          </w:p>
        </w:tc>
      </w:tr>
      <w:tr w:rsidR="006B7079" w:rsidRPr="006B7079" w:rsidTr="00E81071">
        <w:trPr>
          <w:trHeight w:val="278"/>
        </w:trPr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данные для базы знаний. 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сформированности </w:t>
            </w:r>
          </w:p>
        </w:tc>
      </w:tr>
      <w:tr w:rsidR="006B7079" w:rsidRPr="006B7079" w:rsidTr="00E81071">
        <w:trPr>
          <w:trHeight w:val="275"/>
        </w:trPr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компетенций, имеет знания </w:t>
            </w:r>
          </w:p>
        </w:tc>
      </w:tr>
      <w:tr w:rsidR="006B7079" w:rsidRPr="006B7079" w:rsidTr="00E81071">
        <w:trPr>
          <w:trHeight w:val="299"/>
        </w:trPr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только основного материала, </w:t>
            </w:r>
          </w:p>
        </w:tc>
      </w:tr>
      <w:tr w:rsidR="006B7079" w:rsidRPr="006B7079" w:rsidTr="00E81071">
        <w:trPr>
          <w:trHeight w:val="252"/>
        </w:trPr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</w:t>
            </w:r>
            <w:proofErr w:type="gramStart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но не усвоил его деталей, </w:t>
            </w:r>
          </w:p>
        </w:tc>
      </w:tr>
      <w:tr w:rsidR="006B7079" w:rsidRPr="006B7079" w:rsidTr="00E81071">
        <w:trPr>
          <w:trHeight w:val="275"/>
        </w:trPr>
        <w:tc>
          <w:tcPr>
            <w:tcW w:w="3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B7079" w:rsidRPr="006B7079" w:rsidRDefault="006B7079" w:rsidP="006B7079">
            <w:pPr>
              <w:tabs>
                <w:tab w:val="right" w:pos="3212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 xml:space="preserve">допускает </w:t>
            </w:r>
            <w:r w:rsidRPr="006B707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неточности, </w:t>
            </w:r>
          </w:p>
        </w:tc>
      </w:tr>
    </w:tbl>
    <w:p w:rsidR="008F6AC7" w:rsidRPr="006B7079" w:rsidRDefault="008F6AC7" w:rsidP="006B70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469D5" w:rsidRDefault="00B469D5" w:rsidP="006B7079">
      <w:pPr>
        <w:spacing w:after="0" w:line="240" w:lineRule="auto"/>
        <w:ind w:firstLine="567"/>
        <w:jc w:val="both"/>
      </w:pPr>
    </w:p>
    <w:sectPr w:rsidR="00B469D5" w:rsidSect="006B70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70697"/>
    <w:multiLevelType w:val="hybridMultilevel"/>
    <w:tmpl w:val="F1C23038"/>
    <w:lvl w:ilvl="0" w:tplc="53FECA44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4EDCC8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EC5994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C84768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3A13EA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6A6CCA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F28D50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E3D58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F87042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8402925"/>
    <w:multiLevelType w:val="hybridMultilevel"/>
    <w:tmpl w:val="AFEEB6DA"/>
    <w:lvl w:ilvl="0" w:tplc="44CEE70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43103"/>
    <w:multiLevelType w:val="hybridMultilevel"/>
    <w:tmpl w:val="17322220"/>
    <w:lvl w:ilvl="0" w:tplc="D03AC1E6">
      <w:start w:val="1"/>
      <w:numFmt w:val="decimal"/>
      <w:suff w:val="space"/>
      <w:lvlText w:val="%1."/>
      <w:lvlJc w:val="left"/>
      <w:pPr>
        <w:ind w:left="0" w:firstLine="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F6AC7"/>
    <w:rsid w:val="0015066C"/>
    <w:rsid w:val="00363467"/>
    <w:rsid w:val="00565F47"/>
    <w:rsid w:val="006B320A"/>
    <w:rsid w:val="006B7079"/>
    <w:rsid w:val="00705662"/>
    <w:rsid w:val="00815277"/>
    <w:rsid w:val="00822C9E"/>
    <w:rsid w:val="00832CA3"/>
    <w:rsid w:val="008F6AC7"/>
    <w:rsid w:val="00B469D5"/>
    <w:rsid w:val="00D06791"/>
    <w:rsid w:val="00DD220F"/>
    <w:rsid w:val="00E25073"/>
    <w:rsid w:val="00F2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77"/>
  </w:style>
  <w:style w:type="paragraph" w:styleId="1">
    <w:name w:val="heading 1"/>
    <w:basedOn w:val="a"/>
    <w:next w:val="a"/>
    <w:link w:val="10"/>
    <w:uiPriority w:val="9"/>
    <w:qFormat/>
    <w:rsid w:val="008F6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70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70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70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(3)"/>
    <w:basedOn w:val="a"/>
    <w:link w:val="32"/>
    <w:rsid w:val="008F6AC7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2">
    <w:name w:val="Основной текст (3)_"/>
    <w:link w:val="31"/>
    <w:rsid w:val="008F6AC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styleId="a3">
    <w:name w:val="List Paragraph"/>
    <w:basedOn w:val="a"/>
    <w:uiPriority w:val="34"/>
    <w:qFormat/>
    <w:rsid w:val="008F6AC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rsid w:val="00E25073"/>
    <w:pPr>
      <w:spacing w:before="100" w:after="100"/>
    </w:pPr>
  </w:style>
  <w:style w:type="paragraph" w:customStyle="1" w:styleId="s1">
    <w:name w:val="s_1"/>
    <w:basedOn w:val="a"/>
    <w:rsid w:val="00E25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E2507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25073"/>
  </w:style>
  <w:style w:type="table" w:styleId="a5">
    <w:name w:val="Table Grid"/>
    <w:basedOn w:val="a1"/>
    <w:uiPriority w:val="59"/>
    <w:rsid w:val="00363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B70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B70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B70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TOC Heading"/>
    <w:basedOn w:val="1"/>
    <w:next w:val="a"/>
    <w:uiPriority w:val="39"/>
    <w:semiHidden/>
    <w:unhideWhenUsed/>
    <w:qFormat/>
    <w:rsid w:val="00D06791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D06791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D06791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D06791"/>
    <w:pPr>
      <w:spacing w:after="100"/>
      <w:ind w:left="440"/>
    </w:pPr>
  </w:style>
  <w:style w:type="character" w:styleId="a7">
    <w:name w:val="Hyperlink"/>
    <w:basedOn w:val="a0"/>
    <w:uiPriority w:val="99"/>
    <w:unhideWhenUsed/>
    <w:rsid w:val="00D06791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0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6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nium.com/" TargetMode="External"/><Relationship Id="rId13" Type="http://schemas.openxmlformats.org/officeDocument/2006/relationships/hyperlink" Target="http://docs.cntd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nanium.com/" TargetMode="External"/><Relationship Id="rId12" Type="http://schemas.openxmlformats.org/officeDocument/2006/relationships/hyperlink" Target="https://www.urait.ru/" TargetMode="External"/><Relationship Id="rId17" Type="http://schemas.openxmlformats.org/officeDocument/2006/relationships/hyperlink" Target="http://pravo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.gov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urai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gov.ru/" TargetMode="External"/><Relationship Id="rId10" Type="http://schemas.openxmlformats.org/officeDocument/2006/relationships/hyperlink" Target="https://www.urai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nanium.com/" TargetMode="External"/><Relationship Id="rId14" Type="http://schemas.openxmlformats.org/officeDocument/2006/relationships/hyperlink" Target="http://docs.cnt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E92E4-6C52-41C2-A597-4DD5E285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11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2025-06-24T18:42:00Z</dcterms:created>
  <dcterms:modified xsi:type="dcterms:W3CDTF">2025-07-01T19:02:00Z</dcterms:modified>
</cp:coreProperties>
</file>